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76DA">
      <w:pPr>
        <w:pStyle w:val="7"/>
        <w:rPr>
          <w:rFonts w:hint="default" w:ascii="Times New Roman" w:hAnsi="Times New Roman" w:cs="Times New Roman"/>
        </w:rPr>
      </w:pPr>
      <w:bookmarkStart w:id="2" w:name="_GoBack"/>
      <w:r>
        <w:rPr>
          <w:rFonts w:hint="default" w:ascii="Times New Roman" w:hAnsi="Times New Roman" w:cs="Times New Roman"/>
        </w:rPr>
        <mc:AlternateContent>
          <mc:Choice Requires="wps">
            <w:drawing>
              <wp:anchor distT="0" distB="0" distL="0" distR="0" simplePos="0" relativeHeight="251660288" behindDoc="1" locked="0" layoutInCell="1" allowOverlap="1">
                <wp:simplePos x="0" y="0"/>
                <wp:positionH relativeFrom="page">
                  <wp:posOffset>1125220</wp:posOffset>
                </wp:positionH>
                <wp:positionV relativeFrom="paragraph">
                  <wp:posOffset>240030</wp:posOffset>
                </wp:positionV>
                <wp:extent cx="5523865" cy="18415"/>
                <wp:effectExtent l="0" t="0" r="0" b="0"/>
                <wp:wrapTopAndBottom/>
                <wp:docPr id="1567098733" name="Rectangle 12"/>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88.6pt;margin-top:18.9pt;height:1.45pt;width:434.95pt;mso-position-horizontal-relative:page;mso-wrap-distance-bottom:0pt;mso-wrap-distance-top:0pt;z-index:-251656192;mso-width-relative:page;mso-height-relative:page;" fillcolor="#000000" filled="t" stroked="f" coordsize="21600,21600" o:gfxdata="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h3xa2AAAAAoBAAAP&#10;AAAAAAAAAAEAIAAAACIAAABkcnMvZG93bnJldi54bWxQSwECFAAUAAAACACHTuJAc8h7ihgCAAAy&#10;BAAADgAAAAAAAAABACAAAAAnAQAAZHJzL2Uyb0RvYy54bWxQSwUGAAAAAAYABgBZAQAAsQUAAAAA&#10;">
                <v:fill on="t" focussize="0,0"/>
                <v:stroke on="f"/>
                <v:imagedata o:title=""/>
                <o:lock v:ext="edit" aspectratio="f"/>
                <w10:wrap type="topAndBottom"/>
              </v:rect>
            </w:pict>
          </mc:Fallback>
        </mc:AlternateContent>
      </w:r>
      <w:r>
        <w:rPr>
          <w:rFonts w:hint="default" w:ascii="Times New Roman" w:hAnsi="Times New Roman" w:cs="Times New Roman"/>
        </w:rPr>
        <w:t>Course Syllabus</w:t>
      </w:r>
    </w:p>
    <w:bookmarkEnd w:id="2"/>
    <w:p w14:paraId="080A76DB">
      <w:pPr>
        <w:pStyle w:val="2"/>
        <w:spacing w:line="240" w:lineRule="auto"/>
        <w:rPr>
          <w:rFonts w:hint="default" w:ascii="Times New Roman" w:hAnsi="Times New Roman" w:cs="Times New Roman"/>
        </w:rPr>
      </w:pPr>
      <w:r>
        <w:rPr>
          <w:rFonts w:hint="default" w:ascii="Times New Roman" w:hAnsi="Times New Roman" w:cs="Times New Roman"/>
        </w:rPr>
        <w:t>Course Information</w:t>
      </w:r>
    </w:p>
    <w:p w14:paraId="0FF69DDB">
      <w:pPr>
        <w:pStyle w:val="4"/>
        <w:ind w:left="140"/>
        <w:rPr>
          <w:rFonts w:hint="default" w:ascii="Times New Roman" w:hAnsi="Times New Roman" w:cs="Times New Roman"/>
        </w:rPr>
      </w:pPr>
      <w:r>
        <w:rPr>
          <w:rFonts w:hint="default" w:ascii="Times New Roman" w:hAnsi="Times New Roman" w:cs="Times New Roman"/>
        </w:rPr>
        <w:t>International Trade Theory</w:t>
      </w:r>
    </w:p>
    <w:p w14:paraId="080A76DE">
      <w:pPr>
        <w:pStyle w:val="4"/>
        <w:ind w:left="140"/>
        <w:rPr>
          <w:rFonts w:hint="default" w:ascii="Times New Roman" w:hAnsi="Times New Roman" w:cs="Times New Roman" w:eastAsiaTheme="minorEastAsia"/>
          <w:lang w:eastAsia="zh-CN"/>
        </w:rPr>
      </w:pPr>
      <w:r>
        <w:rPr>
          <w:rFonts w:hint="default" w:ascii="Times New Roman" w:hAnsi="Times New Roman" w:cs="Times New Roman"/>
        </w:rPr>
        <w:t>Fall 202</w:t>
      </w:r>
      <w:r>
        <w:rPr>
          <w:rFonts w:hint="default" w:ascii="Times New Roman" w:hAnsi="Times New Roman" w:cs="Times New Roman" w:eastAsiaTheme="minorEastAsia"/>
          <w:lang w:eastAsia="zh-CN"/>
        </w:rPr>
        <w:t>4</w:t>
      </w:r>
    </w:p>
    <w:p w14:paraId="080A76DF">
      <w:pPr>
        <w:pStyle w:val="4"/>
        <w:spacing w:before="1"/>
        <w:ind w:left="140"/>
        <w:rPr>
          <w:rFonts w:hint="default" w:ascii="Times New Roman" w:hAnsi="Times New Roman" w:cs="Times New Roman"/>
        </w:rPr>
      </w:pPr>
      <w:r>
        <w:rPr>
          <w:rFonts w:hint="default" w:ascii="Times New Roman" w:hAnsi="Times New Roman" w:cs="Times New Roman"/>
        </w:rPr>
        <w:t>Room: K</w:t>
      </w:r>
      <w:r>
        <w:rPr>
          <w:rFonts w:hint="default" w:ascii="Times New Roman" w:hAnsi="Times New Roman" w:cs="Times New Roman" w:eastAsiaTheme="minorEastAsia"/>
          <w:lang w:eastAsia="zh-CN"/>
        </w:rPr>
        <w:t>e</w:t>
      </w:r>
      <w:r>
        <w:rPr>
          <w:rFonts w:hint="default" w:ascii="Times New Roman" w:hAnsi="Times New Roman" w:cs="Times New Roman"/>
        </w:rPr>
        <w:t>yan Building 505</w:t>
      </w:r>
    </w:p>
    <w:p w14:paraId="080A76E0">
      <w:pPr>
        <w:pStyle w:val="4"/>
        <w:spacing w:before="10"/>
        <w:rPr>
          <w:rFonts w:hint="default" w:ascii="Times New Roman" w:hAnsi="Times New Roman" w:cs="Times New Roman"/>
          <w:sz w:val="18"/>
        </w:rPr>
      </w:pPr>
      <w:r>
        <w:rPr>
          <w:rFonts w:hint="default" w:ascii="Times New Roman" w:hAnsi="Times New Roman" w:cs="Times New Roman"/>
        </w:rPr>
        <mc:AlternateContent>
          <mc:Choice Requires="wps">
            <w:drawing>
              <wp:anchor distT="0" distB="0" distL="0" distR="0" simplePos="0" relativeHeight="251660288" behindDoc="1" locked="0" layoutInCell="1" allowOverlap="1">
                <wp:simplePos x="0" y="0"/>
                <wp:positionH relativeFrom="page">
                  <wp:posOffset>1125220</wp:posOffset>
                </wp:positionH>
                <wp:positionV relativeFrom="paragraph">
                  <wp:posOffset>162560</wp:posOffset>
                </wp:positionV>
                <wp:extent cx="5523865" cy="18415"/>
                <wp:effectExtent l="0" t="0" r="0" b="0"/>
                <wp:wrapTopAndBottom/>
                <wp:docPr id="536803515" name="Rectangle 11"/>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88.6pt;margin-top:12.8pt;height:1.45pt;width:434.95pt;mso-position-horizontal-relative:page;mso-wrap-distance-bottom:0pt;mso-wrap-distance-top:0pt;z-index:-251656192;mso-width-relative:page;mso-height-relative:page;" fillcolor="#000000" filled="t" stroked="f" coordsize="21600,21600" o:gfxdata="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3ejo9kAAAAKAQAADwAA&#10;AAAAAAABACAAAAAiAAAAZHJzL2Rvd25yZXYueG1sUEsBAhQAFAAAAAgAh07iQE595eIVAgAAMQQA&#10;AA4AAAAAAAAAAQAgAAAAKAEAAGRycy9lMm9Eb2MueG1sUEsFBgAAAAAGAAYAWQEAAK8FAAAAAA==&#10;">
                <v:fill on="t" focussize="0,0"/>
                <v:stroke on="f"/>
                <v:imagedata o:title=""/>
                <o:lock v:ext="edit" aspectratio="f"/>
                <w10:wrap type="topAndBottom"/>
              </v:rect>
            </w:pict>
          </mc:Fallback>
        </mc:AlternateContent>
      </w:r>
    </w:p>
    <w:p w14:paraId="080A76E1">
      <w:pPr>
        <w:pStyle w:val="2"/>
        <w:rPr>
          <w:rFonts w:hint="default" w:ascii="Times New Roman" w:hAnsi="Times New Roman" w:cs="Times New Roman"/>
        </w:rPr>
      </w:pPr>
      <w:r>
        <w:rPr>
          <w:rFonts w:hint="default" w:ascii="Times New Roman" w:hAnsi="Times New Roman" w:cs="Times New Roman"/>
        </w:rPr>
        <w:t>Professor Contact Information</w:t>
      </w:r>
    </w:p>
    <w:p w14:paraId="080A76E2">
      <w:pPr>
        <w:pStyle w:val="4"/>
        <w:spacing w:before="5"/>
        <w:rPr>
          <w:rFonts w:hint="default" w:ascii="Times New Roman" w:hAnsi="Times New Roman" w:cs="Times New Roman"/>
          <w:b/>
          <w:sz w:val="19"/>
        </w:rPr>
      </w:pPr>
    </w:p>
    <w:p w14:paraId="383B6BFB">
      <w:pPr>
        <w:pStyle w:val="4"/>
        <w:ind w:left="140" w:right="5639"/>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Assistant</w:t>
      </w:r>
      <w:r>
        <w:rPr>
          <w:rFonts w:hint="default" w:ascii="Times New Roman" w:hAnsi="Times New Roman" w:cs="Times New Roman" w:eastAsiaTheme="minorEastAsia"/>
          <w:lang w:eastAsia="zh-CN"/>
        </w:rPr>
        <w:t xml:space="preserve"> </w:t>
      </w:r>
      <w:r>
        <w:rPr>
          <w:rFonts w:hint="default" w:ascii="Times New Roman" w:hAnsi="Times New Roman" w:cs="Times New Roman"/>
        </w:rPr>
        <w:t xml:space="preserve">Prof. </w:t>
      </w:r>
      <w:r>
        <w:rPr>
          <w:rFonts w:hint="default" w:ascii="Times New Roman" w:hAnsi="Times New Roman" w:cs="Times New Roman" w:eastAsiaTheme="minorEastAsia"/>
          <w:lang w:eastAsia="zh-CN"/>
        </w:rPr>
        <w:t>Ruobing Qin</w:t>
      </w:r>
    </w:p>
    <w:p w14:paraId="080A76E3">
      <w:pPr>
        <w:pStyle w:val="4"/>
        <w:spacing w:before="1"/>
        <w:ind w:left="140"/>
        <w:jc w:val="both"/>
        <w:rPr>
          <w:rFonts w:hint="default" w:ascii="Times New Roman" w:hAnsi="Times New Roman" w:cs="Times New Roman"/>
        </w:rPr>
      </w:pPr>
      <w:r>
        <w:rPr>
          <w:rFonts w:hint="default" w:ascii="Times New Roman" w:hAnsi="Times New Roman" w:cs="Times New Roman"/>
        </w:rPr>
        <w:t>Office: K</w:t>
      </w:r>
      <w:r>
        <w:rPr>
          <w:rFonts w:hint="default" w:ascii="Times New Roman" w:hAnsi="Times New Roman" w:cs="Times New Roman" w:eastAsiaTheme="minorEastAsia"/>
          <w:lang w:eastAsia="zh-CN"/>
        </w:rPr>
        <w:t>e</w:t>
      </w:r>
      <w:r>
        <w:rPr>
          <w:rFonts w:hint="default" w:ascii="Times New Roman" w:hAnsi="Times New Roman" w:cs="Times New Roman"/>
        </w:rPr>
        <w:t>yan Building 504</w:t>
      </w:r>
    </w:p>
    <w:p w14:paraId="758D2629">
      <w:pPr>
        <w:pStyle w:val="4"/>
        <w:spacing w:before="1"/>
        <w:ind w:left="140" w:right="5874"/>
        <w:jc w:val="both"/>
        <w:rPr>
          <w:rStyle w:val="10"/>
          <w:rFonts w:hint="default" w:ascii="Times New Roman" w:hAnsi="Times New Roman" w:cs="Times New Roman"/>
        </w:rPr>
      </w:pPr>
      <w:r>
        <w:rPr>
          <w:rFonts w:hint="default" w:ascii="Times New Roman" w:hAnsi="Times New Roman" w:cs="Times New Roman"/>
        </w:rPr>
        <w:t xml:space="preserve">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"mailto:qinruobing@126.com" </w:instrText>
      </w:r>
      <w:r>
        <w:rPr>
          <w:rFonts w:hint="default" w:ascii="Times New Roman" w:hAnsi="Times New Roman" w:cs="Times New Roman"/>
        </w:rPr>
        <w:fldChar w:fldCharType="separate"/>
      </w:r>
      <w:r>
        <w:rPr>
          <w:rStyle w:val="10"/>
          <w:rFonts w:hint="default" w:ascii="Times New Roman" w:hAnsi="Times New Roman" w:cs="Times New Roman" w:eastAsiaTheme="minorEastAsia"/>
          <w:lang w:eastAsia="zh-CN"/>
        </w:rPr>
        <w:t>qinruobing</w:t>
      </w:r>
      <w:r>
        <w:rPr>
          <w:rStyle w:val="10"/>
          <w:rFonts w:hint="default" w:ascii="Times New Roman" w:hAnsi="Times New Roman" w:cs="Times New Roman"/>
        </w:rPr>
        <w:t>@126.com</w:t>
      </w:r>
      <w:r>
        <w:rPr>
          <w:rStyle w:val="10"/>
          <w:rFonts w:hint="default" w:ascii="Times New Roman" w:hAnsi="Times New Roman" w:cs="Times New Roman"/>
        </w:rPr>
        <w:fldChar w:fldCharType="end"/>
      </w:r>
    </w:p>
    <w:p w14:paraId="33989CDB">
      <w:pPr>
        <w:pStyle w:val="4"/>
        <w:spacing w:before="1"/>
        <w:ind w:left="140" w:right="5874"/>
        <w:jc w:val="both"/>
        <w:rPr>
          <w:rFonts w:hint="default" w:ascii="Times New Roman" w:hAnsi="Times New Roman" w:cs="Times New Roman" w:eastAsiaTheme="minorEastAsia"/>
          <w:lang w:eastAsia="zh-CN"/>
        </w:rPr>
      </w:pPr>
    </w:p>
    <w:p w14:paraId="4D535829">
      <w:pPr>
        <w:pStyle w:val="4"/>
        <w:spacing w:before="1"/>
        <w:ind w:left="140" w:right="5874"/>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eastAsia="zh-CN"/>
        </w:rPr>
        <w:t>Assistant Prof.</w:t>
      </w:r>
      <w:r>
        <w:rPr>
          <w:rFonts w:hint="default" w:ascii="Times New Roman" w:hAnsi="Times New Roman" w:cs="Times New Roman" w:eastAsiaTheme="minorEastAsia"/>
          <w:lang w:val="en-US" w:eastAsia="zh-CN"/>
        </w:rPr>
        <w:t xml:space="preserve"> Jiantong Li</w:t>
      </w:r>
    </w:p>
    <w:p w14:paraId="45DDD664">
      <w:pPr>
        <w:pStyle w:val="4"/>
        <w:spacing w:before="1"/>
        <w:ind w:left="140" w:right="5874"/>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Office: Keyan Building 504</w:t>
      </w:r>
    </w:p>
    <w:p w14:paraId="2388692D">
      <w:pPr>
        <w:pStyle w:val="4"/>
        <w:spacing w:before="1"/>
        <w:ind w:left="140" w:right="5874"/>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eastAsia="zh-CN"/>
        </w:rPr>
        <w:t xml:space="preserve">Email: </w:t>
      </w:r>
      <w:r>
        <w:rPr>
          <w:rFonts w:hint="default" w:ascii="Times New Roman" w:hAnsi="Times New Roman" w:cs="Times New Roman" w:eastAsiaTheme="minorEastAsia"/>
          <w:lang w:val="en-US" w:eastAsia="zh-CN"/>
        </w:rPr>
        <w:fldChar w:fldCharType="begin"/>
      </w:r>
      <w:r>
        <w:rPr>
          <w:rFonts w:hint="default" w:ascii="Times New Roman" w:hAnsi="Times New Roman" w:cs="Times New Roman" w:eastAsiaTheme="minorEastAsia"/>
          <w:lang w:val="en-US" w:eastAsia="zh-CN"/>
        </w:rPr>
        <w:instrText xml:space="preserve"> HYPERLINK "mailto:jiantongli@uibe.edu.cn" </w:instrText>
      </w:r>
      <w:r>
        <w:rPr>
          <w:rFonts w:hint="default" w:ascii="Times New Roman" w:hAnsi="Times New Roman" w:cs="Times New Roman" w:eastAsiaTheme="minorEastAsia"/>
          <w:lang w:val="en-US" w:eastAsia="zh-CN"/>
        </w:rPr>
        <w:fldChar w:fldCharType="separate"/>
      </w:r>
      <w:r>
        <w:rPr>
          <w:rStyle w:val="10"/>
          <w:rFonts w:hint="default" w:ascii="Times New Roman" w:hAnsi="Times New Roman" w:cs="Times New Roman" w:eastAsiaTheme="minorEastAsia"/>
          <w:lang w:val="en-US" w:eastAsia="zh-CN"/>
        </w:rPr>
        <w:t>jiantongli</w:t>
      </w:r>
      <w:r>
        <w:rPr>
          <w:rStyle w:val="10"/>
          <w:rFonts w:hint="default" w:ascii="Times New Roman" w:hAnsi="Times New Roman" w:cs="Times New Roman" w:eastAsiaTheme="minorEastAsia"/>
          <w:lang w:eastAsia="zh-CN"/>
        </w:rPr>
        <w:t>@</w:t>
      </w:r>
      <w:r>
        <w:rPr>
          <w:rStyle w:val="10"/>
          <w:rFonts w:hint="default" w:ascii="Times New Roman" w:hAnsi="Times New Roman" w:cs="Times New Roman" w:eastAsiaTheme="minorEastAsia"/>
          <w:lang w:val="en-US" w:eastAsia="zh-CN"/>
        </w:rPr>
        <w:t>uibe</w:t>
      </w:r>
      <w:r>
        <w:rPr>
          <w:rStyle w:val="10"/>
          <w:rFonts w:hint="default" w:ascii="Times New Roman" w:hAnsi="Times New Roman" w:cs="Times New Roman" w:eastAsiaTheme="minorEastAsia"/>
          <w:lang w:eastAsia="zh-CN"/>
        </w:rPr>
        <w:t>.</w:t>
      </w:r>
      <w:r>
        <w:rPr>
          <w:rStyle w:val="10"/>
          <w:rFonts w:hint="default" w:ascii="Times New Roman" w:hAnsi="Times New Roman" w:cs="Times New Roman" w:eastAsiaTheme="minorEastAsia"/>
          <w:lang w:val="en-US" w:eastAsia="zh-CN"/>
        </w:rPr>
        <w:t>edu.cn</w:t>
      </w:r>
      <w:r>
        <w:rPr>
          <w:rFonts w:hint="default" w:ascii="Times New Roman" w:hAnsi="Times New Roman" w:cs="Times New Roman" w:eastAsiaTheme="minorEastAsia"/>
          <w:lang w:val="en-US" w:eastAsia="zh-CN"/>
        </w:rPr>
        <w:fldChar w:fldCharType="end"/>
      </w:r>
    </w:p>
    <w:p w14:paraId="080A76E6">
      <w:pPr>
        <w:pStyle w:val="4"/>
        <w:rPr>
          <w:rFonts w:hint="default" w:ascii="Times New Roman" w:hAnsi="Times New Roman" w:cs="Times New Roman"/>
          <w:sz w:val="19"/>
        </w:rPr>
      </w:pPr>
      <w:r>
        <w:rPr>
          <w:rFonts w:hint="default" w:ascii="Times New Roman" w:hAnsi="Times New Roman" w:cs="Times New Roman"/>
        </w:rPr>
        <mc:AlternateContent>
          <mc:Choice Requires="wps">
            <w:drawing>
              <wp:anchor distT="0" distB="0" distL="0" distR="0" simplePos="0" relativeHeight="251661312" behindDoc="1" locked="0" layoutInCell="1" allowOverlap="1">
                <wp:simplePos x="0" y="0"/>
                <wp:positionH relativeFrom="page">
                  <wp:posOffset>1125220</wp:posOffset>
                </wp:positionH>
                <wp:positionV relativeFrom="paragraph">
                  <wp:posOffset>163830</wp:posOffset>
                </wp:positionV>
                <wp:extent cx="5523865" cy="18415"/>
                <wp:effectExtent l="0" t="0" r="0" b="0"/>
                <wp:wrapTopAndBottom/>
                <wp:docPr id="1168955169" name="Rectangle 10"/>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88.6pt;margin-top:12.9pt;height:1.45pt;width:434.95pt;mso-position-horizontal-relative:page;mso-wrap-distance-bottom:0pt;mso-wrap-distance-top:0pt;z-index:-251655168;mso-width-relative:page;mso-height-relative:page;" fillcolor="#000000" filled="t" stroked="f" coordsize="21600,21600" o:gfxdata="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ic7/YAAAACgEAAA8A&#10;AAAAAAAAAQAgAAAAIgAAAGRycy9kb3ducmV2LnhtbFBLAQIUABQAAAAIAIdO4kDY4CsrFwIAADIE&#10;AAAOAAAAAAAAAAEAIAAAACcBAABkcnMvZTJvRG9jLnhtbFBLBQYAAAAABgAGAFkBAACwBQAAAAA=&#10;">
                <v:fill on="t" focussize="0,0"/>
                <v:stroke on="f"/>
                <v:imagedata o:title=""/>
                <o:lock v:ext="edit" aspectratio="f"/>
                <w10:wrap type="topAndBottom"/>
              </v:rect>
            </w:pict>
          </mc:Fallback>
        </mc:AlternateContent>
      </w:r>
    </w:p>
    <w:p w14:paraId="080A76E7">
      <w:pPr>
        <w:pStyle w:val="2"/>
        <w:rPr>
          <w:rFonts w:hint="default" w:ascii="Times New Roman" w:hAnsi="Times New Roman" w:cs="Times New Roman"/>
        </w:rPr>
      </w:pPr>
      <w:r>
        <w:rPr>
          <w:rFonts w:hint="default" w:ascii="Times New Roman" w:hAnsi="Times New Roman" w:cs="Times New Roman"/>
        </w:rPr>
        <w:t>Course Pre-requisites, Co-requisites, and/or Other Restrictions</w:t>
      </w:r>
    </w:p>
    <w:p w14:paraId="080A76E8">
      <w:pPr>
        <w:pStyle w:val="4"/>
        <w:spacing w:before="5"/>
        <w:rPr>
          <w:rFonts w:hint="default" w:ascii="Times New Roman" w:hAnsi="Times New Roman" w:cs="Times New Roman"/>
          <w:b/>
          <w:sz w:val="19"/>
        </w:rPr>
      </w:pPr>
    </w:p>
    <w:p w14:paraId="080A76E9">
      <w:pPr>
        <w:pStyle w:val="4"/>
        <w:ind w:left="140"/>
        <w:rPr>
          <w:rFonts w:hint="default" w:ascii="Times New Roman" w:hAnsi="Times New Roman" w:eastAsia="宋体" w:cs="Times New Roman"/>
          <w:lang w:val="en-US" w:eastAsia="zh-CN"/>
        </w:rPr>
      </w:pPr>
      <w:r>
        <w:rPr>
          <w:rFonts w:hint="default" w:ascii="Times New Roman" w:hAnsi="Times New Roman" w:cs="Times New Roman"/>
        </w:rPr>
        <w:t>Microeconomic</w:t>
      </w:r>
      <w:r>
        <w:rPr>
          <w:rFonts w:hint="default" w:ascii="Times New Roman" w:hAnsi="Times New Roman" w:eastAsia="宋体" w:cs="Times New Roman"/>
          <w:lang w:val="en-US" w:eastAsia="zh-CN"/>
        </w:rPr>
        <w:t>s</w:t>
      </w:r>
    </w:p>
    <w:p w14:paraId="080A76EA">
      <w:pPr>
        <w:pStyle w:val="4"/>
        <w:spacing w:before="2"/>
        <w:rPr>
          <w:rFonts w:hint="default" w:ascii="Times New Roman" w:hAnsi="Times New Roman" w:cs="Times New Roman"/>
          <w:sz w:val="19"/>
        </w:rPr>
      </w:pPr>
      <w:r>
        <w:rPr>
          <w:rFonts w:hint="default" w:ascii="Times New Roman" w:hAnsi="Times New Roman" w:cs="Times New Roman"/>
        </w:rPr>
        <mc:AlternateContent>
          <mc:Choice Requires="wps">
            <w:drawing>
              <wp:anchor distT="0" distB="0" distL="0" distR="0" simplePos="0" relativeHeight="251661312" behindDoc="1" locked="0" layoutInCell="1" allowOverlap="1">
                <wp:simplePos x="0" y="0"/>
                <wp:positionH relativeFrom="page">
                  <wp:posOffset>1125220</wp:posOffset>
                </wp:positionH>
                <wp:positionV relativeFrom="paragraph">
                  <wp:posOffset>164465</wp:posOffset>
                </wp:positionV>
                <wp:extent cx="5523865" cy="18415"/>
                <wp:effectExtent l="0" t="0" r="0" b="0"/>
                <wp:wrapTopAndBottom/>
                <wp:docPr id="1407262343" name="Rectangle 9"/>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88.6pt;margin-top:12.95pt;height:1.45pt;width:434.95pt;mso-position-horizontal-relative:page;mso-wrap-distance-bottom:0pt;mso-wrap-distance-top:0pt;z-index:-251655168;mso-width-relative:page;mso-height-relative:page;" fillcolor="#000000" filled="t" stroked="f" coordsize="21600,21600" o:gfxdata="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Ixx82AAAAAoBAAAP&#10;AAAAAAAAAAEAIAAAACIAAABkcnMvZG93bnJldi54bWxQSwECFAAUAAAACACHTuJAe3mvmhgCAAAx&#10;BAAADgAAAAAAAAABACAAAAAnAQAAZHJzL2Uyb0RvYy54bWxQSwUGAAAAAAYABgBZAQAAsQUAAAAA&#10;">
                <v:fill on="t" focussize="0,0"/>
                <v:stroke on="f"/>
                <v:imagedata o:title=""/>
                <o:lock v:ext="edit" aspectratio="f"/>
                <w10:wrap type="topAndBottom"/>
              </v:rect>
            </w:pict>
          </mc:Fallback>
        </mc:AlternateContent>
      </w:r>
    </w:p>
    <w:p w14:paraId="080A76EB">
      <w:pPr>
        <w:pStyle w:val="2"/>
        <w:rPr>
          <w:rFonts w:hint="default" w:ascii="Times New Roman" w:hAnsi="Times New Roman" w:cs="Times New Roman"/>
        </w:rPr>
      </w:pPr>
      <w:r>
        <w:rPr>
          <w:rFonts w:hint="default" w:ascii="Times New Roman" w:hAnsi="Times New Roman" w:cs="Times New Roman"/>
        </w:rPr>
        <w:t>Course Description</w:t>
      </w:r>
    </w:p>
    <w:p w14:paraId="080A76EC">
      <w:pPr>
        <w:pStyle w:val="4"/>
        <w:spacing w:before="5"/>
        <w:rPr>
          <w:rFonts w:hint="default" w:ascii="Times New Roman" w:hAnsi="Times New Roman" w:cs="Times New Roman"/>
          <w:b/>
          <w:sz w:val="19"/>
        </w:rPr>
      </w:pPr>
    </w:p>
    <w:p w14:paraId="080A76ED">
      <w:pPr>
        <w:pStyle w:val="4"/>
        <w:ind w:left="140" w:right="195"/>
        <w:jc w:val="both"/>
        <w:rPr>
          <w:rFonts w:hint="default" w:ascii="Times New Roman" w:hAnsi="Times New Roman" w:cs="Times New Roman"/>
        </w:rPr>
      </w:pPr>
      <w:r>
        <w:rPr>
          <w:rFonts w:hint="default" w:ascii="Times New Roman" w:hAnsi="Times New Roman" w:cs="Times New Roman"/>
        </w:rPr>
        <w:t>The purpose of the class is to introduce students to the analytical framework that is used to study international trade. The models studied in this course not only give insight and help explain trade, trade patterns, and the effect of trade on various countries, they also provide a vehicle for understanding the impact and consequences of various trade issues and policies.</w:t>
      </w:r>
    </w:p>
    <w:p w14:paraId="080A76EE">
      <w:pPr>
        <w:pStyle w:val="4"/>
        <w:spacing w:before="1"/>
        <w:rPr>
          <w:rFonts w:hint="default" w:ascii="Times New Roman" w:hAnsi="Times New Roman" w:cs="Times New Roman"/>
          <w:sz w:val="19"/>
        </w:rPr>
      </w:pPr>
      <w:r>
        <w:rPr>
          <w:rFonts w:hint="default" w:ascii="Times New Roman" w:hAnsi="Times New Roman" w:cs="Times New Roman"/>
        </w:rPr>
        <mc:AlternateContent>
          <mc:Choice Requires="wps">
            <w:drawing>
              <wp:anchor distT="0" distB="0" distL="0" distR="0" simplePos="0" relativeHeight="251662336" behindDoc="1" locked="0" layoutInCell="1" allowOverlap="1">
                <wp:simplePos x="0" y="0"/>
                <wp:positionH relativeFrom="page">
                  <wp:posOffset>1125220</wp:posOffset>
                </wp:positionH>
                <wp:positionV relativeFrom="paragraph">
                  <wp:posOffset>164465</wp:posOffset>
                </wp:positionV>
                <wp:extent cx="5523865" cy="18415"/>
                <wp:effectExtent l="0" t="0" r="0" b="0"/>
                <wp:wrapTopAndBottom/>
                <wp:docPr id="1951797130" name="Rectangle 8"/>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88.6pt;margin-top:12.95pt;height:1.45pt;width:434.95pt;mso-position-horizontal-relative:page;mso-wrap-distance-bottom:0pt;mso-wrap-distance-top:0pt;z-index:-251654144;mso-width-relative:page;mso-height-relative:page;" fillcolor="#000000" filled="t" stroked="f" coordsize="21600,21600" o:gfxdata="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UjHHzYAAAACgEAAA8A&#10;AAAAAAAAAQAgAAAAIgAAAGRycy9kb3ducmV2LnhtbFBLAQIUABQAAAAIAIdO4kDEJXSKFwIAADEE&#10;AAAOAAAAAAAAAAEAIAAAACcBAABkcnMvZTJvRG9jLnhtbFBLBQYAAAAABgAGAFkBAACwBQAAAAA=&#10;">
                <v:fill on="t" focussize="0,0"/>
                <v:stroke on="f"/>
                <v:imagedata o:title=""/>
                <o:lock v:ext="edit" aspectratio="f"/>
                <w10:wrap type="topAndBottom"/>
              </v:rect>
            </w:pict>
          </mc:Fallback>
        </mc:AlternateContent>
      </w:r>
    </w:p>
    <w:p w14:paraId="080A76EF">
      <w:pPr>
        <w:pStyle w:val="2"/>
        <w:rPr>
          <w:rFonts w:hint="default" w:ascii="Times New Roman" w:hAnsi="Times New Roman" w:cs="Times New Roman"/>
        </w:rPr>
      </w:pPr>
      <w:r>
        <w:rPr>
          <w:rFonts w:hint="default" w:ascii="Times New Roman" w:hAnsi="Times New Roman" w:cs="Times New Roman"/>
        </w:rPr>
        <w:t>Student Learning Objectives/Outcomes</w:t>
      </w:r>
    </w:p>
    <w:p w14:paraId="080A76F0">
      <w:pPr>
        <w:pStyle w:val="4"/>
        <w:spacing w:before="6"/>
        <w:rPr>
          <w:rFonts w:hint="default" w:ascii="Times New Roman" w:hAnsi="Times New Roman" w:cs="Times New Roman"/>
          <w:b/>
          <w:sz w:val="19"/>
        </w:rPr>
      </w:pPr>
    </w:p>
    <w:p w14:paraId="080A76F1">
      <w:pPr>
        <w:pStyle w:val="4"/>
        <w:ind w:left="140" w:right="195"/>
        <w:jc w:val="both"/>
        <w:rPr>
          <w:rFonts w:hint="default" w:ascii="Times New Roman" w:hAnsi="Times New Roman" w:cs="Times New Roman"/>
        </w:rPr>
      </w:pPr>
      <w:r>
        <w:rPr>
          <w:rFonts w:hint="default" w:ascii="Times New Roman" w:hAnsi="Times New Roman" w:cs="Times New Roman"/>
        </w:rPr>
        <w:t>The course is designed to provide students with the basic tools and methods of analysis used in the field of International Trade with the goal of enhancing their ability to evaluate and analyze the salient theoretical and popular arguments that typically surround trade and the debate over trade. Consequently, the first part of the course focuses on the basic economic concepts underpinning international trade theory, including supply and demand theory, comparative advantage, and opportunity cost. The second part emphasizes classic trade models, such as the Ricardian Model and the Heckscher-Ohlin Model. For a list of key topics that students are expected to learn, see the course outline below.</w:t>
      </w:r>
    </w:p>
    <w:p w14:paraId="080A76F2">
      <w:pPr>
        <w:pStyle w:val="4"/>
        <w:spacing w:before="11"/>
        <w:rPr>
          <w:rFonts w:hint="default" w:ascii="Times New Roman" w:hAnsi="Times New Roman" w:cs="Times New Roman"/>
          <w:sz w:val="18"/>
        </w:rPr>
      </w:pPr>
      <w:r>
        <w:rPr>
          <w:rFonts w:hint="default" w:ascii="Times New Roman" w:hAnsi="Times New Roman" w:cs="Times New Roman"/>
        </w:rPr>
        <mc:AlternateContent>
          <mc:Choice Requires="wps">
            <w:drawing>
              <wp:anchor distT="0" distB="0" distL="0" distR="0" simplePos="0" relativeHeight="251662336" behindDoc="1" locked="0" layoutInCell="1" allowOverlap="1">
                <wp:simplePos x="0" y="0"/>
                <wp:positionH relativeFrom="page">
                  <wp:posOffset>1125220</wp:posOffset>
                </wp:positionH>
                <wp:positionV relativeFrom="paragraph">
                  <wp:posOffset>163195</wp:posOffset>
                </wp:positionV>
                <wp:extent cx="5523865" cy="18415"/>
                <wp:effectExtent l="0" t="0" r="0" b="0"/>
                <wp:wrapTopAndBottom/>
                <wp:docPr id="1767346118" name="Rectangle 7"/>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88.6pt;margin-top:12.85pt;height:1.45pt;width:434.95pt;mso-position-horizontal-relative:page;mso-wrap-distance-bottom:0pt;mso-wrap-distance-top:0pt;z-index:-251654144;mso-width-relative:page;mso-height-relative:page;" fillcolor="#000000" filled="t" stroked="f" coordsize="21600,21600" o:gfxdata="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mBYDYAAAACgEAAA8A&#10;AAAAAAAAAQAgAAAAIgAAAGRycy9kb3ducmV2LnhtbFBLAQIUABQAAAAIAIdO4kBpxeDyFwIAADEE&#10;AAAOAAAAAAAAAAEAIAAAACcBAABkcnMvZTJvRG9jLnhtbFBLBQYAAAAABgAGAFkBAACwBQAAAAA=&#10;">
                <v:fill on="t" focussize="0,0"/>
                <v:stroke on="f"/>
                <v:imagedata o:title=""/>
                <o:lock v:ext="edit" aspectratio="f"/>
                <w10:wrap type="topAndBottom"/>
              </v:rect>
            </w:pict>
          </mc:Fallback>
        </mc:AlternateContent>
      </w:r>
    </w:p>
    <w:p w14:paraId="080A76F3">
      <w:pPr>
        <w:pStyle w:val="2"/>
        <w:rPr>
          <w:rFonts w:hint="default" w:ascii="Times New Roman" w:hAnsi="Times New Roman" w:cs="Times New Roman"/>
        </w:rPr>
      </w:pPr>
      <w:r>
        <w:rPr>
          <w:rFonts w:hint="default" w:ascii="Times New Roman" w:hAnsi="Times New Roman" w:cs="Times New Roman"/>
        </w:rPr>
        <w:t>Required Textbooks and Materials</w:t>
      </w:r>
    </w:p>
    <w:p w14:paraId="080A76F4">
      <w:pPr>
        <w:pStyle w:val="4"/>
        <w:spacing w:before="8"/>
        <w:rPr>
          <w:rFonts w:hint="default" w:ascii="Times New Roman" w:hAnsi="Times New Roman" w:cs="Times New Roman"/>
          <w:b/>
          <w:sz w:val="19"/>
        </w:rPr>
      </w:pPr>
    </w:p>
    <w:p w14:paraId="57AC1F52">
      <w:pPr>
        <w:pStyle w:val="4"/>
        <w:spacing w:before="8"/>
        <w:ind w:left="110" w:leftChars="50"/>
        <w:jc w:val="both"/>
        <w:rPr>
          <w:rFonts w:hint="default" w:ascii="Times New Roman" w:hAnsi="Times New Roman" w:cs="Times New Roman" w:eastAsiaTheme="minorEastAsia"/>
          <w:bCs/>
          <w:szCs w:val="21"/>
          <w:lang w:eastAsia="zh-CN"/>
        </w:rPr>
      </w:pPr>
      <w:r>
        <w:rPr>
          <w:rFonts w:hint="default" w:ascii="Times New Roman" w:hAnsi="Times New Roman" w:cs="Times New Roman" w:eastAsiaTheme="minorEastAsia"/>
          <w:bCs/>
          <w:szCs w:val="21"/>
          <w:lang w:eastAsia="zh-CN"/>
        </w:rPr>
        <w:t>N. Gregory Mankiw, Principles of Economics, 9th Edition, Cengage</w:t>
      </w:r>
    </w:p>
    <w:p w14:paraId="7BFBC6B2">
      <w:pPr>
        <w:pStyle w:val="4"/>
        <w:spacing w:before="8"/>
        <w:ind w:left="110" w:leftChars="50"/>
        <w:jc w:val="both"/>
        <w:rPr>
          <w:rFonts w:hint="default" w:ascii="Times New Roman" w:hAnsi="Times New Roman" w:cs="Times New Roman"/>
          <w:bCs/>
          <w:szCs w:val="21"/>
        </w:rPr>
      </w:pPr>
      <w:r>
        <w:rPr>
          <w:rFonts w:hint="default" w:ascii="Times New Roman" w:hAnsi="Times New Roman" w:cs="Times New Roman"/>
          <w:bCs/>
          <w:szCs w:val="21"/>
        </w:rPr>
        <w:t xml:space="preserve">Paul Krugman, Maurice Obstfeld,  and Marc Melitz: </w:t>
      </w:r>
      <w:r>
        <w:rPr>
          <w:rFonts w:hint="default" w:ascii="Times New Roman" w:hAnsi="Times New Roman" w:cs="Times New Roman"/>
          <w:bCs/>
          <w:i/>
          <w:iCs/>
          <w:szCs w:val="21"/>
        </w:rPr>
        <w:t>International  Economics: Theory and Policy</w:t>
      </w:r>
      <w:r>
        <w:rPr>
          <w:rFonts w:hint="default" w:ascii="Times New Roman" w:hAnsi="Times New Roman" w:cs="Times New Roman"/>
          <w:bCs/>
          <w:szCs w:val="21"/>
        </w:rPr>
        <w:t>,  10th edition, Addison Wesley</w:t>
      </w:r>
    </w:p>
    <w:p w14:paraId="080A76F6">
      <w:pPr>
        <w:pStyle w:val="4"/>
        <w:spacing w:before="11"/>
        <w:rPr>
          <w:rFonts w:hint="default" w:ascii="Times New Roman" w:hAnsi="Times New Roman" w:cs="Times New Roman"/>
          <w:sz w:val="18"/>
        </w:rPr>
      </w:pPr>
      <w:r>
        <w:rPr>
          <w:rFonts w:hint="default" w:ascii="Times New Roman" w:hAnsi="Times New Roman" w:cs="Times New Roman"/>
        </w:rPr>
        <mc:AlternateContent>
          <mc:Choice Requires="wps">
            <w:drawing>
              <wp:anchor distT="0" distB="0" distL="0" distR="0" simplePos="0" relativeHeight="251663360" behindDoc="1" locked="0" layoutInCell="1" allowOverlap="1">
                <wp:simplePos x="0" y="0"/>
                <wp:positionH relativeFrom="page">
                  <wp:posOffset>1125220</wp:posOffset>
                </wp:positionH>
                <wp:positionV relativeFrom="paragraph">
                  <wp:posOffset>163195</wp:posOffset>
                </wp:positionV>
                <wp:extent cx="5523865" cy="18415"/>
                <wp:effectExtent l="0" t="0" r="0" b="0"/>
                <wp:wrapTopAndBottom/>
                <wp:docPr id="869908483" name="Rectangle 6"/>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6pt;margin-top:12.85pt;height:1.45pt;width:434.95pt;mso-position-horizontal-relative:page;mso-wrap-distance-bottom:0pt;mso-wrap-distance-top:0pt;z-index:-251653120;mso-width-relative:page;mso-height-relative:page;" fillcolor="#000000" filled="t" stroked="f" coordsize="21600,21600" o:gfxdata="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mBYDYAAAACgEAAA8A&#10;AAAAAAAAAQAgAAAAIgAAAGRycy9kb3ducmV2LnhtbFBLAQIUABQAAAAIAIdO4kBeciWJFwIAADAE&#10;AAAOAAAAAAAAAAEAIAAAACcBAABkcnMvZTJvRG9jLnhtbFBLBQYAAAAABgAGAFkBAACwBQAAAAA=&#10;">
                <v:fill on="t" focussize="0,0"/>
                <v:stroke on="f"/>
                <v:imagedata o:title=""/>
                <o:lock v:ext="edit" aspectratio="f"/>
                <w10:wrap type="topAndBottom"/>
              </v:rect>
            </w:pict>
          </mc:Fallback>
        </mc:AlternateContent>
      </w:r>
    </w:p>
    <w:p w14:paraId="080A76F7">
      <w:pPr>
        <w:pStyle w:val="2"/>
        <w:rPr>
          <w:rFonts w:hint="default" w:ascii="Times New Roman" w:hAnsi="Times New Roman" w:cs="Times New Roman"/>
        </w:rPr>
      </w:pPr>
      <w:r>
        <w:rPr>
          <w:rFonts w:hint="default" w:ascii="Times New Roman" w:hAnsi="Times New Roman" w:cs="Times New Roman"/>
        </w:rPr>
        <w:t>Assignments &amp; Academic Calendar (Outline of the Course)</w:t>
      </w:r>
    </w:p>
    <w:p w14:paraId="080A76F8">
      <w:pPr>
        <w:pStyle w:val="4"/>
        <w:spacing w:before="11"/>
        <w:rPr>
          <w:rFonts w:hint="default" w:ascii="Times New Roman" w:hAnsi="Times New Roman" w:cs="Times New Roman"/>
          <w:b/>
          <w:sz w:val="19"/>
        </w:rPr>
      </w:pPr>
    </w:p>
    <w:p w14:paraId="080A76F9">
      <w:pPr>
        <w:pStyle w:val="3"/>
        <w:tabs>
          <w:tab w:val="left" w:pos="368"/>
        </w:tabs>
        <w:ind w:left="142" w:firstLine="0"/>
        <w:jc w:val="both"/>
        <w:rPr>
          <w:rFonts w:hint="default" w:ascii="Times New Roman" w:hAnsi="Times New Roman" w:cs="Times New Roman"/>
        </w:rPr>
      </w:pPr>
      <w:r>
        <w:rPr>
          <w:rFonts w:hint="default" w:ascii="Times New Roman" w:hAnsi="Times New Roman" w:cs="Times New Roman"/>
          <w:i/>
          <w:iCs/>
          <w:sz w:val="22"/>
          <w:szCs w:val="22"/>
        </w:rPr>
        <w:t>Week 1</w:t>
      </w:r>
      <w:bookmarkStart w:id="0" w:name="OLE_LINK13"/>
      <w:r>
        <w:rPr>
          <w:rFonts w:hint="default" w:ascii="Times New Roman" w:hAnsi="Times New Roman" w:cs="Times New Roman"/>
          <w:i/>
          <w:iCs/>
          <w:sz w:val="22"/>
          <w:szCs w:val="22"/>
        </w:rPr>
        <w:t xml:space="preserve"> –</w:t>
      </w:r>
      <w:bookmarkEnd w:id="0"/>
      <w:r>
        <w:rPr>
          <w:rFonts w:hint="default" w:ascii="Times New Roman" w:hAnsi="Times New Roman" w:cs="Times New Roman"/>
          <w:b w:val="0"/>
          <w:bCs w:val="0"/>
          <w:i/>
          <w:iCs/>
          <w:sz w:val="22"/>
          <w:szCs w:val="22"/>
        </w:rPr>
        <w:t xml:space="preserve"> </w:t>
      </w:r>
      <w:r>
        <w:rPr>
          <w:rFonts w:hint="default" w:ascii="Times New Roman" w:hAnsi="Times New Roman" w:cs="Times New Roman"/>
        </w:rPr>
        <w:t>Introduction</w:t>
      </w:r>
    </w:p>
    <w:p w14:paraId="2C493084">
      <w:pPr>
        <w:pStyle w:val="4"/>
        <w:ind w:left="140" w:right="1954"/>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Course logistics</w:t>
      </w:r>
      <w:r>
        <w:rPr>
          <w:rFonts w:hint="default" w:ascii="Times New Roman" w:hAnsi="Times New Roman" w:cs="Times New Roman"/>
        </w:rPr>
        <w:t xml:space="preserve">, Background, and Key Trends in International Trade. </w:t>
      </w:r>
    </w:p>
    <w:p w14:paraId="6837B3EE">
      <w:pPr>
        <w:pStyle w:val="4"/>
        <w:ind w:left="140" w:right="4442"/>
        <w:jc w:val="both"/>
        <w:rPr>
          <w:rFonts w:hint="default" w:ascii="Times New Roman" w:hAnsi="Times New Roman" w:cs="Times New Roman" w:eastAsiaTheme="minorEastAsia"/>
          <w:lang w:eastAsia="zh-CN"/>
        </w:rPr>
      </w:pPr>
    </w:p>
    <w:p w14:paraId="66489CF8">
      <w:pPr>
        <w:pStyle w:val="3"/>
        <w:tabs>
          <w:tab w:val="left" w:pos="368"/>
        </w:tabs>
        <w:ind w:left="142" w:firstLine="0"/>
        <w:jc w:val="both"/>
        <w:rPr>
          <w:rFonts w:hint="default" w:ascii="Times New Roman" w:hAnsi="Times New Roman" w:cs="Times New Roman" w:eastAsiaTheme="minorEastAsia"/>
          <w:i/>
          <w:iCs/>
          <w:sz w:val="22"/>
          <w:szCs w:val="22"/>
          <w:lang w:eastAsia="zh-CN"/>
        </w:rPr>
      </w:pPr>
      <w:r>
        <w:rPr>
          <w:rFonts w:hint="default" w:ascii="Times New Roman" w:hAnsi="Times New Roman" w:cs="Times New Roman"/>
          <w:i/>
          <w:iCs/>
          <w:sz w:val="22"/>
          <w:szCs w:val="22"/>
        </w:rPr>
        <w:t>Week 2</w:t>
      </w:r>
      <w:r>
        <w:rPr>
          <w:rFonts w:hint="default" w:ascii="Times New Roman" w:hAnsi="Times New Roman" w:cs="Times New Roman" w:eastAsiaTheme="minorEastAsia"/>
          <w:i/>
          <w:iCs/>
          <w:sz w:val="22"/>
          <w:szCs w:val="22"/>
          <w:lang w:eastAsia="zh-CN"/>
        </w:rPr>
        <w:t xml:space="preserve"> and 3</w:t>
      </w:r>
      <w:r>
        <w:rPr>
          <w:rFonts w:hint="default" w:ascii="Times New Roman" w:hAnsi="Times New Roman" w:cs="Times New Roman"/>
          <w:i/>
          <w:iCs/>
          <w:sz w:val="22"/>
          <w:szCs w:val="22"/>
        </w:rPr>
        <w:t xml:space="preserve"> –</w:t>
      </w:r>
      <w:r>
        <w:rPr>
          <w:rFonts w:hint="default" w:ascii="Times New Roman" w:hAnsi="Times New Roman" w:cs="Times New Roman" w:eastAsiaTheme="minorEastAsia"/>
          <w:i/>
          <w:iCs/>
          <w:sz w:val="22"/>
          <w:szCs w:val="22"/>
          <w:lang w:eastAsia="zh-CN"/>
        </w:rPr>
        <w:t>Supply and Demand</w:t>
      </w:r>
    </w:p>
    <w:p w14:paraId="198F3706">
      <w:pPr>
        <w:pStyle w:val="4"/>
        <w:ind w:left="140" w:right="1103"/>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Supply, Demand, Market Equilibrium, Surplus, and Market Efficiency.</w:t>
      </w:r>
    </w:p>
    <w:p w14:paraId="080A76FA">
      <w:pPr>
        <w:pStyle w:val="4"/>
        <w:ind w:left="140" w:right="4442"/>
        <w:jc w:val="both"/>
        <w:rPr>
          <w:rFonts w:hint="default" w:ascii="Times New Roman" w:hAnsi="Times New Roman" w:cs="Times New Roman"/>
        </w:rPr>
      </w:pPr>
      <w:r>
        <w:rPr>
          <w:rFonts w:hint="default" w:ascii="Times New Roman" w:hAnsi="Times New Roman" w:cs="Times New Roman"/>
        </w:rPr>
        <w:t xml:space="preserve">Chapters </w:t>
      </w:r>
      <w:r>
        <w:rPr>
          <w:rFonts w:hint="default" w:ascii="Times New Roman" w:hAnsi="Times New Roman" w:cs="Times New Roman" w:eastAsiaTheme="minorEastAsia"/>
          <w:lang w:eastAsia="zh-CN"/>
        </w:rPr>
        <w:t>4</w:t>
      </w:r>
      <w:r>
        <w:rPr>
          <w:rFonts w:hint="default" w:ascii="Times New Roman" w:hAnsi="Times New Roman" w:cs="Times New Roman"/>
        </w:rPr>
        <w:t xml:space="preserve"> &amp; </w:t>
      </w:r>
      <w:r>
        <w:rPr>
          <w:rFonts w:hint="default" w:ascii="Times New Roman" w:hAnsi="Times New Roman" w:cs="Times New Roman" w:eastAsiaTheme="minorEastAsia"/>
          <w:lang w:eastAsia="zh-CN"/>
        </w:rPr>
        <w:t>7</w:t>
      </w:r>
      <w:r>
        <w:rPr>
          <w:rFonts w:hint="default" w:ascii="Times New Roman" w:hAnsi="Times New Roman" w:cs="Times New Roman"/>
        </w:rPr>
        <w:t xml:space="preserve"> (</w:t>
      </w:r>
      <w:bookmarkStart w:id="1" w:name="_Hlk184992352"/>
      <w:r>
        <w:rPr>
          <w:rFonts w:hint="default" w:ascii="Times New Roman" w:hAnsi="Times New Roman" w:cs="Times New Roman" w:eastAsiaTheme="minorEastAsia"/>
          <w:lang w:eastAsia="zh-CN"/>
        </w:rPr>
        <w:t>Mankiw</w:t>
      </w:r>
      <w:bookmarkEnd w:id="1"/>
      <w:r>
        <w:rPr>
          <w:rFonts w:hint="default" w:ascii="Times New Roman" w:hAnsi="Times New Roman" w:cs="Times New Roman"/>
        </w:rPr>
        <w:t>) and Lecture.</w:t>
      </w:r>
    </w:p>
    <w:p w14:paraId="080A76FB">
      <w:pPr>
        <w:pStyle w:val="4"/>
        <w:spacing w:before="3"/>
        <w:jc w:val="both"/>
        <w:rPr>
          <w:rFonts w:hint="default" w:ascii="Times New Roman" w:hAnsi="Times New Roman" w:cs="Times New Roman"/>
        </w:rPr>
      </w:pPr>
    </w:p>
    <w:p w14:paraId="080A76FC">
      <w:pPr>
        <w:pStyle w:val="3"/>
        <w:tabs>
          <w:tab w:val="left" w:pos="446"/>
        </w:tabs>
        <w:spacing w:before="1" w:line="227" w:lineRule="exact"/>
        <w:ind w:left="110" w:leftChars="50" w:firstLine="0"/>
        <w:jc w:val="both"/>
        <w:rPr>
          <w:rFonts w:hint="default" w:ascii="Times New Roman" w:hAnsi="Times New Roman" w:cs="Times New Roman" w:eastAsiaTheme="minorEastAsia"/>
          <w:lang w:eastAsia="zh-CN"/>
        </w:rPr>
      </w:pPr>
      <w:r>
        <w:rPr>
          <w:rFonts w:hint="default" w:ascii="Times New Roman" w:hAnsi="Times New Roman" w:cs="Times New Roman"/>
          <w:i/>
          <w:iCs/>
          <w:sz w:val="22"/>
          <w:szCs w:val="22"/>
        </w:rPr>
        <w:t xml:space="preserve">Weeks </w:t>
      </w:r>
      <w:r>
        <w:rPr>
          <w:rFonts w:hint="default" w:ascii="Times New Roman" w:hAnsi="Times New Roman" w:cs="Times New Roman" w:eastAsiaTheme="minorEastAsia"/>
          <w:i/>
          <w:iCs/>
          <w:sz w:val="22"/>
          <w:szCs w:val="22"/>
          <w:lang w:eastAsia="zh-CN"/>
        </w:rPr>
        <w:t>4</w:t>
      </w:r>
      <w:r>
        <w:rPr>
          <w:rFonts w:hint="default" w:ascii="Times New Roman" w:hAnsi="Times New Roman" w:cs="Times New Roman"/>
          <w:i/>
          <w:iCs/>
          <w:sz w:val="22"/>
          <w:szCs w:val="22"/>
        </w:rPr>
        <w:t xml:space="preserve"> –</w:t>
      </w:r>
      <w:r>
        <w:rPr>
          <w:rFonts w:hint="default" w:ascii="Times New Roman" w:hAnsi="Times New Roman" w:cs="Times New Roman" w:eastAsiaTheme="minorEastAsia"/>
          <w:i/>
          <w:iCs/>
          <w:sz w:val="22"/>
          <w:szCs w:val="22"/>
          <w:lang w:eastAsia="zh-CN"/>
        </w:rPr>
        <w:t xml:space="preserve">Comparative </w:t>
      </w:r>
      <w:r>
        <w:rPr>
          <w:rFonts w:hint="default" w:ascii="Times New Roman" w:hAnsi="Times New Roman" w:cs="Times New Roman" w:eastAsiaTheme="minorEastAsia"/>
          <w:i/>
          <w:iCs/>
          <w:sz w:val="22"/>
          <w:szCs w:val="22"/>
          <w:lang w:eastAsia="zh-CN"/>
        </w:rPr>
        <w:t>Advantage</w:t>
      </w:r>
    </w:p>
    <w:p w14:paraId="5BB926F6">
      <w:pPr>
        <w:pStyle w:val="4"/>
        <w:ind w:left="140" w:right="2675"/>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Absolute</w:t>
      </w:r>
      <w:r>
        <w:rPr>
          <w:rFonts w:hint="default" w:ascii="Times New Roman" w:hAnsi="Times New Roman" w:cs="Times New Roman" w:eastAsiaTheme="minorEastAsia"/>
          <w:lang w:eastAsia="zh-CN"/>
        </w:rPr>
        <w:t xml:space="preserve"> Advantage,</w:t>
      </w:r>
      <w:r>
        <w:rPr>
          <w:rFonts w:hint="default" w:ascii="Times New Roman" w:hAnsi="Times New Roman" w:cs="Times New Roman"/>
        </w:rPr>
        <w:t xml:space="preserve"> Comparative Advantage.</w:t>
      </w:r>
    </w:p>
    <w:p w14:paraId="080A76FD">
      <w:pPr>
        <w:pStyle w:val="4"/>
        <w:ind w:left="140" w:right="2675"/>
        <w:jc w:val="both"/>
        <w:rPr>
          <w:rFonts w:hint="default" w:ascii="Times New Roman" w:hAnsi="Times New Roman" w:cs="Times New Roman"/>
        </w:rPr>
      </w:pPr>
      <w:r>
        <w:rPr>
          <w:rFonts w:hint="default" w:ascii="Times New Roman" w:hAnsi="Times New Roman" w:cs="Times New Roman"/>
        </w:rPr>
        <w:t xml:space="preserve"> Chapter 3 (Mankiw) and Lecture.</w:t>
      </w:r>
    </w:p>
    <w:p w14:paraId="7626A8CB">
      <w:pPr>
        <w:jc w:val="both"/>
        <w:rPr>
          <w:rFonts w:hint="default" w:ascii="Times New Roman" w:hAnsi="Times New Roman" w:cs="Times New Roman"/>
        </w:rPr>
        <w:sectPr>
          <w:footerReference r:id="rId3" w:type="default"/>
          <w:type w:val="continuous"/>
          <w:pgSz w:w="12240" w:h="15840"/>
          <w:pgMar w:top="1360" w:right="1680" w:bottom="920" w:left="1660" w:header="720" w:footer="722" w:gutter="0"/>
          <w:pgNumType w:start="1"/>
          <w:cols w:space="720" w:num="1"/>
        </w:sectPr>
      </w:pPr>
    </w:p>
    <w:p w14:paraId="080A76FF">
      <w:pPr>
        <w:pStyle w:val="3"/>
        <w:tabs>
          <w:tab w:val="left" w:pos="522"/>
        </w:tabs>
        <w:spacing w:before="78"/>
        <w:ind w:left="110" w:leftChars="50" w:firstLine="0"/>
        <w:jc w:val="both"/>
        <w:rPr>
          <w:rFonts w:hint="default" w:ascii="Times New Roman" w:hAnsi="Times New Roman" w:cs="Times New Roman" w:eastAsiaTheme="minorEastAsia"/>
          <w:lang w:eastAsia="zh-CN"/>
        </w:rPr>
      </w:pPr>
      <w:r>
        <w:rPr>
          <w:rFonts w:hint="default" w:ascii="Times New Roman" w:hAnsi="Times New Roman" w:cs="Times New Roman"/>
          <w:i/>
          <w:iCs/>
          <w:sz w:val="22"/>
          <w:szCs w:val="22"/>
        </w:rPr>
        <w:t xml:space="preserve">Weeks 5 – </w:t>
      </w:r>
      <w:r>
        <w:rPr>
          <w:rFonts w:hint="default" w:ascii="Times New Roman" w:hAnsi="Times New Roman" w:cs="Times New Roman" w:eastAsiaTheme="minorEastAsia"/>
          <w:lang w:eastAsia="zh-CN"/>
        </w:rPr>
        <w:t>International Trade: Overview</w:t>
      </w:r>
    </w:p>
    <w:p w14:paraId="080A7700">
      <w:pPr>
        <w:pStyle w:val="4"/>
        <w:ind w:left="140" w:right="286"/>
        <w:jc w:val="both"/>
        <w:rPr>
          <w:rFonts w:hint="default" w:ascii="Times New Roman" w:hAnsi="Times New Roman" w:cs="Times New Roman"/>
        </w:rPr>
      </w:pPr>
      <w:r>
        <w:rPr>
          <w:rFonts w:hint="default" w:ascii="Times New Roman" w:hAnsi="Times New Roman" w:cs="Times New Roman" w:eastAsiaTheme="minorEastAsia"/>
          <w:lang w:eastAsia="zh-CN"/>
        </w:rPr>
        <w:t>Determinants of Trade, Winners and Losers from Trade</w:t>
      </w:r>
      <w:r>
        <w:rPr>
          <w:rFonts w:hint="default" w:ascii="Times New Roman" w:hAnsi="Times New Roman" w:cs="Times New Roman"/>
        </w:rPr>
        <w:t>.</w:t>
      </w:r>
    </w:p>
    <w:p w14:paraId="080A7701">
      <w:pPr>
        <w:pStyle w:val="4"/>
        <w:spacing w:line="228" w:lineRule="exact"/>
        <w:ind w:left="140"/>
        <w:jc w:val="both"/>
        <w:rPr>
          <w:rFonts w:hint="default" w:ascii="Times New Roman" w:hAnsi="Times New Roman" w:cs="Times New Roman"/>
        </w:rPr>
      </w:pPr>
      <w:r>
        <w:rPr>
          <w:rFonts w:hint="default" w:ascii="Times New Roman" w:hAnsi="Times New Roman" w:cs="Times New Roman"/>
        </w:rPr>
        <w:t xml:space="preserve">Chapter </w:t>
      </w:r>
      <w:r>
        <w:rPr>
          <w:rFonts w:hint="default" w:ascii="Times New Roman" w:hAnsi="Times New Roman" w:cs="Times New Roman" w:eastAsiaTheme="minorEastAsia"/>
          <w:lang w:eastAsia="zh-CN"/>
        </w:rPr>
        <w:t>9</w:t>
      </w:r>
      <w:r>
        <w:rPr>
          <w:rFonts w:hint="default" w:ascii="Times New Roman" w:hAnsi="Times New Roman" w:cs="Times New Roman"/>
        </w:rPr>
        <w:t xml:space="preserve"> (Mankiw) and Lecture.</w:t>
      </w:r>
    </w:p>
    <w:p w14:paraId="271A6CE1">
      <w:pPr>
        <w:pStyle w:val="4"/>
        <w:spacing w:line="228" w:lineRule="exact"/>
        <w:ind w:left="140"/>
        <w:jc w:val="both"/>
        <w:rPr>
          <w:rFonts w:hint="default" w:ascii="Times New Roman" w:hAnsi="Times New Roman" w:cs="Times New Roman"/>
        </w:rPr>
      </w:pPr>
    </w:p>
    <w:p w14:paraId="2AC71E34">
      <w:pPr>
        <w:pStyle w:val="4"/>
        <w:spacing w:line="228" w:lineRule="exact"/>
        <w:ind w:left="140"/>
        <w:jc w:val="both"/>
        <w:rPr>
          <w:rFonts w:hint="default" w:ascii="Times New Roman" w:hAnsi="Times New Roman" w:eastAsia="宋体" w:cs="Times New Roman"/>
          <w:b/>
          <w:bCs/>
          <w:i/>
          <w:iCs/>
          <w:sz w:val="22"/>
          <w:szCs w:val="22"/>
          <w:lang w:val="en-US" w:eastAsia="zh-CN"/>
        </w:rPr>
      </w:pPr>
      <w:r>
        <w:rPr>
          <w:rFonts w:hint="default" w:ascii="Times New Roman" w:hAnsi="Times New Roman" w:cs="Times New Roman"/>
          <w:b/>
          <w:bCs/>
          <w:i/>
          <w:iCs/>
          <w:sz w:val="22"/>
          <w:szCs w:val="22"/>
        </w:rPr>
        <w:t>Week 6</w:t>
      </w:r>
      <w:r>
        <w:rPr>
          <w:rFonts w:hint="default" w:ascii="Times New Roman" w:hAnsi="Times New Roman" w:eastAsia="宋体" w:cs="Times New Roman"/>
          <w:b/>
          <w:bCs/>
          <w:i w:val="0"/>
          <w:iCs w:val="0"/>
          <w:sz w:val="22"/>
          <w:szCs w:val="22"/>
          <w:lang w:eastAsia="zh-CN"/>
        </w:rPr>
        <w:t>，</w:t>
      </w:r>
      <w:r>
        <w:rPr>
          <w:rFonts w:hint="default" w:ascii="Times New Roman" w:hAnsi="Times New Roman" w:eastAsia="宋体" w:cs="Times New Roman"/>
          <w:b/>
          <w:bCs/>
          <w:i/>
          <w:iCs/>
          <w:sz w:val="22"/>
          <w:szCs w:val="22"/>
          <w:lang w:val="en-US" w:eastAsia="zh-CN"/>
        </w:rPr>
        <w:t>7 and  8– Ricardian Trade Model</w:t>
      </w:r>
    </w:p>
    <w:p w14:paraId="430A735F">
      <w:pPr>
        <w:pStyle w:val="4"/>
        <w:spacing w:line="228" w:lineRule="exact"/>
        <w:ind w:left="140"/>
        <w:jc w:val="both"/>
        <w:rPr>
          <w:rFonts w:hint="default" w:ascii="Times New Roman" w:hAnsi="Times New Roman" w:eastAsia="宋体" w:cs="Times New Roman"/>
          <w:b w:val="0"/>
          <w:bCs w:val="0"/>
          <w:i/>
          <w:iCs/>
          <w:sz w:val="20"/>
          <w:szCs w:val="20"/>
          <w:lang w:val="en-US" w:eastAsia="zh-CN"/>
        </w:rPr>
      </w:pPr>
      <w:r>
        <w:rPr>
          <w:rFonts w:hint="default" w:ascii="Times New Roman" w:hAnsi="Times New Roman" w:eastAsia="宋体" w:cs="Times New Roman"/>
          <w:b w:val="0"/>
          <w:bCs w:val="0"/>
          <w:i/>
          <w:iCs/>
          <w:sz w:val="20"/>
          <w:szCs w:val="20"/>
          <w:lang w:val="en-US" w:eastAsia="zh-CN"/>
        </w:rPr>
        <w:t xml:space="preserve">Differences in Technology and Comparative Advantage, Free Trade Myths. </w:t>
      </w:r>
    </w:p>
    <w:p w14:paraId="7DBC43A1">
      <w:pPr>
        <w:pStyle w:val="4"/>
        <w:spacing w:line="228" w:lineRule="exact"/>
        <w:ind w:left="140"/>
        <w:jc w:val="both"/>
        <w:rPr>
          <w:rFonts w:hint="default" w:ascii="Times New Roman" w:hAnsi="Times New Roman" w:eastAsia="宋体" w:cs="Times New Roman"/>
          <w:b w:val="0"/>
          <w:bCs w:val="0"/>
          <w:i/>
          <w:iCs/>
          <w:sz w:val="20"/>
          <w:szCs w:val="20"/>
          <w:lang w:val="en-US" w:eastAsia="zh-CN"/>
        </w:rPr>
      </w:pPr>
      <w:r>
        <w:rPr>
          <w:rFonts w:hint="default" w:ascii="Times New Roman" w:hAnsi="Times New Roman" w:eastAsia="宋体" w:cs="Times New Roman"/>
          <w:b w:val="0"/>
          <w:bCs w:val="0"/>
          <w:i/>
          <w:iCs/>
          <w:sz w:val="20"/>
          <w:szCs w:val="20"/>
          <w:lang w:val="en-US" w:eastAsia="zh-CN"/>
        </w:rPr>
        <w:t xml:space="preserve">Chapter 3 (Krugman et al.) </w:t>
      </w:r>
    </w:p>
    <w:p w14:paraId="537E3938">
      <w:pPr>
        <w:pStyle w:val="3"/>
        <w:tabs>
          <w:tab w:val="left" w:pos="513"/>
        </w:tabs>
        <w:ind w:left="110" w:leftChars="50" w:firstLine="0"/>
        <w:jc w:val="both"/>
        <w:rPr>
          <w:rFonts w:hint="default" w:ascii="Times New Roman" w:hAnsi="Times New Roman" w:cs="Times New Roman"/>
          <w:i/>
          <w:iCs/>
          <w:sz w:val="22"/>
          <w:szCs w:val="22"/>
        </w:rPr>
      </w:pPr>
    </w:p>
    <w:p w14:paraId="2EA516DC">
      <w:pPr>
        <w:pStyle w:val="3"/>
        <w:tabs>
          <w:tab w:val="left" w:pos="513"/>
        </w:tabs>
        <w:ind w:left="110" w:leftChars="50" w:firstLine="0"/>
        <w:jc w:val="both"/>
        <w:rPr>
          <w:rFonts w:hint="default" w:ascii="Times New Roman" w:hAnsi="Times New Roman" w:cs="Times New Roman"/>
          <w:i/>
          <w:iCs/>
        </w:rPr>
      </w:pPr>
      <w:r>
        <w:rPr>
          <w:rFonts w:hint="default" w:ascii="Times New Roman" w:hAnsi="Times New Roman" w:cs="Times New Roman"/>
          <w:i/>
          <w:iCs/>
          <w:sz w:val="22"/>
          <w:szCs w:val="22"/>
        </w:rPr>
        <w:t xml:space="preserve">Weeks </w:t>
      </w:r>
      <w:r>
        <w:rPr>
          <w:rFonts w:hint="default" w:ascii="Times New Roman" w:hAnsi="Times New Roman" w:eastAsia="宋体" w:cs="Times New Roman"/>
          <w:i/>
          <w:iCs/>
          <w:sz w:val="22"/>
          <w:szCs w:val="22"/>
          <w:lang w:val="en-US" w:eastAsia="zh-CN"/>
        </w:rPr>
        <w:t>9</w:t>
      </w:r>
      <w:r>
        <w:rPr>
          <w:rFonts w:hint="default" w:ascii="Times New Roman" w:hAnsi="Times New Roman" w:cs="Times New Roman"/>
          <w:i/>
          <w:iCs/>
          <w:sz w:val="22"/>
          <w:szCs w:val="22"/>
        </w:rPr>
        <w:t xml:space="preserve"> and </w:t>
      </w:r>
      <w:r>
        <w:rPr>
          <w:rFonts w:hint="default" w:ascii="Times New Roman" w:hAnsi="Times New Roman" w:eastAsia="宋体" w:cs="Times New Roman"/>
          <w:i/>
          <w:iCs/>
          <w:sz w:val="22"/>
          <w:szCs w:val="22"/>
          <w:lang w:val="en-US" w:eastAsia="zh-CN"/>
        </w:rPr>
        <w:t>10</w:t>
      </w:r>
      <w:r>
        <w:rPr>
          <w:rFonts w:hint="default" w:ascii="Times New Roman" w:hAnsi="Times New Roman" w:cs="Times New Roman"/>
          <w:i/>
          <w:iCs/>
          <w:sz w:val="22"/>
          <w:szCs w:val="22"/>
        </w:rPr>
        <w:t xml:space="preserve"> –</w:t>
      </w:r>
      <w:r>
        <w:rPr>
          <w:rFonts w:hint="default" w:ascii="Times New Roman" w:hAnsi="Times New Roman" w:cs="Times New Roman"/>
          <w:i/>
          <w:iCs/>
        </w:rPr>
        <w:t xml:space="preserve"> </w:t>
      </w:r>
      <w:r>
        <w:rPr>
          <w:rFonts w:hint="default" w:ascii="Times New Roman" w:hAnsi="Times New Roman" w:cs="Times New Roman"/>
          <w:i/>
          <w:iCs/>
        </w:rPr>
        <w:t xml:space="preserve">Heckscher–Ohlin model </w:t>
      </w:r>
    </w:p>
    <w:p w14:paraId="63A93052">
      <w:pPr>
        <w:pStyle w:val="3"/>
        <w:tabs>
          <w:tab w:val="left" w:pos="513"/>
        </w:tabs>
        <w:ind w:left="110" w:leftChars="50" w:firstLine="0"/>
        <w:jc w:val="both"/>
        <w:rPr>
          <w:rFonts w:hint="default" w:ascii="Times New Roman" w:hAnsi="Times New Roman" w:cs="Times New Roman"/>
          <w:b w:val="0"/>
          <w:bCs w:val="0"/>
          <w:i/>
          <w:iCs/>
        </w:rPr>
      </w:pPr>
      <w:r>
        <w:rPr>
          <w:rFonts w:hint="default" w:ascii="Times New Roman" w:hAnsi="Times New Roman" w:cs="Times New Roman"/>
          <w:b w:val="0"/>
          <w:bCs w:val="0"/>
          <w:i/>
          <w:iCs/>
        </w:rPr>
        <w:t>Differences in Resources, Stopler-Samuelson Theorem, Rybczynski Theorem, HO Theorem, Factor Price Equalization Theorem.</w:t>
      </w:r>
    </w:p>
    <w:p w14:paraId="2DD1E896">
      <w:pPr>
        <w:pStyle w:val="3"/>
        <w:tabs>
          <w:tab w:val="left" w:pos="513"/>
        </w:tabs>
        <w:ind w:left="110" w:leftChars="50" w:firstLine="0"/>
        <w:jc w:val="both"/>
        <w:rPr>
          <w:rFonts w:hint="default" w:ascii="Times New Roman" w:hAnsi="Times New Roman" w:cs="Times New Roman"/>
          <w:b w:val="0"/>
          <w:bCs w:val="0"/>
          <w:i/>
          <w:iCs/>
        </w:rPr>
      </w:pPr>
      <w:r>
        <w:rPr>
          <w:rFonts w:hint="default" w:ascii="Times New Roman" w:hAnsi="Times New Roman" w:cs="Times New Roman"/>
          <w:b w:val="0"/>
          <w:bCs w:val="0"/>
          <w:i/>
          <w:iCs/>
        </w:rPr>
        <w:t xml:space="preserve">Chapter 4 (Krugman et al.) </w:t>
      </w:r>
    </w:p>
    <w:p w14:paraId="073177B0">
      <w:pPr>
        <w:pStyle w:val="3"/>
        <w:tabs>
          <w:tab w:val="left" w:pos="513"/>
        </w:tabs>
        <w:ind w:left="110" w:leftChars="50" w:firstLine="0"/>
        <w:jc w:val="both"/>
        <w:rPr>
          <w:rFonts w:hint="default" w:ascii="Times New Roman" w:hAnsi="Times New Roman" w:cs="Times New Roman"/>
          <w:b w:val="0"/>
          <w:bCs w:val="0"/>
          <w:i/>
          <w:iCs/>
        </w:rPr>
      </w:pPr>
    </w:p>
    <w:p w14:paraId="0579DC9D">
      <w:pPr>
        <w:pStyle w:val="3"/>
        <w:tabs>
          <w:tab w:val="left" w:pos="513"/>
        </w:tabs>
        <w:ind w:left="110" w:leftChars="50" w:firstLine="0"/>
        <w:jc w:val="both"/>
        <w:rPr>
          <w:rFonts w:hint="default" w:ascii="Times New Roman" w:hAnsi="Times New Roman" w:cs="Times New Roman" w:eastAsiaTheme="minorEastAsia"/>
          <w:lang w:eastAsia="zh-CN"/>
        </w:rPr>
      </w:pPr>
      <w:r>
        <w:rPr>
          <w:rFonts w:hint="default" w:ascii="Times New Roman" w:hAnsi="Times New Roman" w:cs="Times New Roman"/>
          <w:b/>
          <w:bCs/>
          <w:i/>
          <w:iCs/>
          <w:sz w:val="22"/>
          <w:szCs w:val="22"/>
        </w:rPr>
        <w:t xml:space="preserve">Week </w:t>
      </w:r>
      <w:r>
        <w:rPr>
          <w:rFonts w:hint="default" w:ascii="Times New Roman" w:hAnsi="Times New Roman" w:cs="Times New Roman" w:eastAsiaTheme="minorEastAsia"/>
          <w:b/>
          <w:bCs/>
          <w:i/>
          <w:iCs/>
          <w:sz w:val="22"/>
          <w:szCs w:val="22"/>
          <w:lang w:eastAsia="zh-CN"/>
        </w:rPr>
        <w:t xml:space="preserve">11 and </w:t>
      </w:r>
      <w:r>
        <w:rPr>
          <w:rFonts w:hint="default" w:ascii="Times New Roman" w:hAnsi="Times New Roman" w:cs="Times New Roman"/>
          <w:b/>
          <w:bCs/>
          <w:i/>
          <w:iCs/>
          <w:sz w:val="22"/>
          <w:szCs w:val="22"/>
        </w:rPr>
        <w:t xml:space="preserve">12 – </w:t>
      </w:r>
      <w:r>
        <w:rPr>
          <w:rFonts w:hint="default" w:ascii="Times New Roman" w:hAnsi="Times New Roman" w:cs="Times New Roman" w:eastAsiaTheme="minorEastAsia"/>
          <w:b/>
          <w:bCs/>
          <w:lang w:eastAsia="zh-CN"/>
        </w:rPr>
        <w:t xml:space="preserve">Presentations </w:t>
      </w:r>
    </w:p>
    <w:p w14:paraId="080A770E">
      <w:pPr>
        <w:pStyle w:val="4"/>
        <w:spacing w:before="5"/>
        <w:rPr>
          <w:rFonts w:hint="default" w:ascii="Times New Roman" w:hAnsi="Times New Roman" w:cs="Times New Roman"/>
        </w:rPr>
      </w:pPr>
    </w:p>
    <w:p w14:paraId="080A771B">
      <w:pPr>
        <w:pStyle w:val="4"/>
        <w:spacing w:before="9"/>
        <w:rPr>
          <w:rFonts w:hint="default" w:ascii="Times New Roman" w:hAnsi="Times New Roman" w:cs="Times New Roman"/>
          <w:sz w:val="18"/>
        </w:rPr>
      </w:pPr>
      <w:r>
        <w:rPr>
          <w:rFonts w:hint="default" w:ascii="Times New Roman" w:hAnsi="Times New Roman" w:cs="Times New Roman"/>
        </w:rPr>
        <mc:AlternateContent>
          <mc:Choice Requires="wps">
            <w:drawing>
              <wp:anchor distT="0" distB="0" distL="0" distR="0" simplePos="0" relativeHeight="251663360" behindDoc="1" locked="0" layoutInCell="1" allowOverlap="1">
                <wp:simplePos x="0" y="0"/>
                <wp:positionH relativeFrom="page">
                  <wp:posOffset>1125220</wp:posOffset>
                </wp:positionH>
                <wp:positionV relativeFrom="paragraph">
                  <wp:posOffset>161925</wp:posOffset>
                </wp:positionV>
                <wp:extent cx="5523865" cy="18415"/>
                <wp:effectExtent l="0" t="0" r="0" b="0"/>
                <wp:wrapTopAndBottom/>
                <wp:docPr id="1285129179" name="Rectangle 5"/>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88.6pt;margin-top:12.75pt;height:1.45pt;width:434.95pt;mso-position-horizontal-relative:page;mso-wrap-distance-bottom:0pt;mso-wrap-distance-top:0pt;z-index:-251653120;mso-width-relative:page;mso-height-relative:page;" fillcolor="#000000" filled="t" stroked="f" coordsize="21600,21600" o:gfxdata="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yCAu2AAAAAoBAAAP&#10;AAAAAAAAAAEAIAAAACIAAABkcnMvZG93bnJldi54bWxQSwECFAAUAAAACACHTuJAy36m3BgCAAAx&#10;BAAADgAAAAAAAAABACAAAAAnAQAAZHJzL2Uyb0RvYy54bWxQSwUGAAAAAAYABgBZAQAAsQUAAAAA&#10;">
                <v:fill on="t" focussize="0,0"/>
                <v:stroke on="f"/>
                <v:imagedata o:title=""/>
                <o:lock v:ext="edit" aspectratio="f"/>
                <w10:wrap type="topAndBottom"/>
              </v:rect>
            </w:pict>
          </mc:Fallback>
        </mc:AlternateContent>
      </w:r>
    </w:p>
    <w:p w14:paraId="080A771C">
      <w:pPr>
        <w:pStyle w:val="2"/>
        <w:rPr>
          <w:rFonts w:hint="default" w:ascii="Times New Roman" w:hAnsi="Times New Roman" w:cs="Times New Roman"/>
        </w:rPr>
      </w:pPr>
      <w:r>
        <w:rPr>
          <w:rFonts w:hint="default" w:ascii="Times New Roman" w:hAnsi="Times New Roman" w:cs="Times New Roman"/>
        </w:rPr>
        <w:t>Grading Policy</w:t>
      </w:r>
    </w:p>
    <w:p w14:paraId="080A771D">
      <w:pPr>
        <w:pStyle w:val="4"/>
        <w:spacing w:before="11"/>
        <w:rPr>
          <w:rFonts w:hint="default" w:ascii="Times New Roman" w:hAnsi="Times New Roman" w:cs="Times New Roman"/>
          <w:b/>
          <w:sz w:val="17"/>
        </w:rPr>
      </w:pPr>
    </w:p>
    <w:tbl>
      <w:tblPr>
        <w:tblStyle w:val="11"/>
        <w:tblW w:w="0" w:type="auto"/>
        <w:tblInd w:w="2257" w:type="dxa"/>
        <w:tblLayout w:type="fixed"/>
        <w:tblCellMar>
          <w:top w:w="0" w:type="dxa"/>
          <w:left w:w="0" w:type="dxa"/>
          <w:bottom w:w="0" w:type="dxa"/>
          <w:right w:w="0" w:type="dxa"/>
        </w:tblCellMar>
      </w:tblPr>
      <w:tblGrid>
        <w:gridCol w:w="3140"/>
        <w:gridCol w:w="929"/>
      </w:tblGrid>
      <w:tr w14:paraId="080A7723">
        <w:tblPrEx>
          <w:tblCellMar>
            <w:top w:w="0" w:type="dxa"/>
            <w:left w:w="0" w:type="dxa"/>
            <w:bottom w:w="0" w:type="dxa"/>
            <w:right w:w="0" w:type="dxa"/>
          </w:tblCellMar>
        </w:tblPrEx>
        <w:trPr>
          <w:trHeight w:val="243" w:hRule="atLeast"/>
        </w:trPr>
        <w:tc>
          <w:tcPr>
            <w:tcW w:w="3140" w:type="dxa"/>
          </w:tcPr>
          <w:p w14:paraId="080A7721">
            <w:pPr>
              <w:pStyle w:val="13"/>
              <w:spacing w:before="9" w:line="215" w:lineRule="exact"/>
              <w:ind w:left="50"/>
              <w:jc w:val="center"/>
              <w:rPr>
                <w:rFonts w:hint="default" w:ascii="Times New Roman" w:hAnsi="Times New Roman" w:cs="Times New Roman"/>
                <w:sz w:val="20"/>
              </w:rPr>
            </w:pPr>
            <w:r>
              <w:rPr>
                <w:rFonts w:hint="default" w:ascii="Times New Roman" w:hAnsi="Times New Roman" w:cs="Times New Roman"/>
                <w:sz w:val="20"/>
              </w:rPr>
              <w:t>Class participation</w:t>
            </w:r>
          </w:p>
        </w:tc>
        <w:tc>
          <w:tcPr>
            <w:tcW w:w="929" w:type="dxa"/>
          </w:tcPr>
          <w:p w14:paraId="080A7722">
            <w:pPr>
              <w:pStyle w:val="13"/>
              <w:spacing w:before="9" w:line="215" w:lineRule="exact"/>
              <w:ind w:right="47"/>
              <w:jc w:val="center"/>
              <w:rPr>
                <w:rFonts w:hint="default" w:ascii="Times New Roman" w:hAnsi="Times New Roman" w:cs="Times New Roman"/>
                <w:sz w:val="20"/>
              </w:rPr>
            </w:pPr>
            <w:r>
              <w:rPr>
                <w:rFonts w:hint="default" w:ascii="Times New Roman" w:hAnsi="Times New Roman" w:cs="Times New Roman"/>
                <w:sz w:val="20"/>
              </w:rPr>
              <w:t>20%</w:t>
            </w:r>
          </w:p>
        </w:tc>
      </w:tr>
      <w:tr w14:paraId="080A7726">
        <w:tblPrEx>
          <w:tblCellMar>
            <w:top w:w="0" w:type="dxa"/>
            <w:left w:w="0" w:type="dxa"/>
            <w:bottom w:w="0" w:type="dxa"/>
            <w:right w:w="0" w:type="dxa"/>
          </w:tblCellMar>
        </w:tblPrEx>
        <w:trPr>
          <w:trHeight w:val="230" w:hRule="atLeast"/>
        </w:trPr>
        <w:tc>
          <w:tcPr>
            <w:tcW w:w="3140" w:type="dxa"/>
          </w:tcPr>
          <w:p w14:paraId="080A7724">
            <w:pPr>
              <w:pStyle w:val="13"/>
              <w:spacing w:line="210" w:lineRule="exact"/>
              <w:ind w:left="50"/>
              <w:jc w:val="center"/>
              <w:rPr>
                <w:rFonts w:hint="default" w:ascii="Times New Roman" w:hAnsi="Times New Roman" w:cs="Times New Roman" w:eastAsiaTheme="minorEastAsia"/>
                <w:sz w:val="20"/>
                <w:lang w:eastAsia="zh-CN"/>
              </w:rPr>
            </w:pPr>
            <w:r>
              <w:rPr>
                <w:rFonts w:hint="default" w:ascii="Times New Roman" w:hAnsi="Times New Roman" w:cs="Times New Roman" w:eastAsiaTheme="minorEastAsia"/>
                <w:sz w:val="20"/>
                <w:lang w:eastAsia="zh-CN"/>
              </w:rPr>
              <w:t>Presentations</w:t>
            </w:r>
          </w:p>
        </w:tc>
        <w:tc>
          <w:tcPr>
            <w:tcW w:w="929" w:type="dxa"/>
          </w:tcPr>
          <w:p w14:paraId="080A7725">
            <w:pPr>
              <w:pStyle w:val="13"/>
              <w:spacing w:line="210" w:lineRule="exact"/>
              <w:ind w:right="47"/>
              <w:jc w:val="center"/>
              <w:rPr>
                <w:rFonts w:hint="default" w:ascii="Times New Roman" w:hAnsi="Times New Roman" w:cs="Times New Roman"/>
                <w:sz w:val="20"/>
              </w:rPr>
            </w:pPr>
            <w:r>
              <w:rPr>
                <w:rFonts w:hint="default" w:ascii="Times New Roman" w:hAnsi="Times New Roman" w:cs="Times New Roman" w:eastAsiaTheme="minorEastAsia"/>
                <w:sz w:val="20"/>
                <w:lang w:eastAsia="zh-CN"/>
              </w:rPr>
              <w:t>3</w:t>
            </w:r>
            <w:r>
              <w:rPr>
                <w:rFonts w:hint="default" w:ascii="Times New Roman" w:hAnsi="Times New Roman" w:cs="Times New Roman"/>
                <w:sz w:val="20"/>
              </w:rPr>
              <w:t>0%</w:t>
            </w:r>
          </w:p>
        </w:tc>
      </w:tr>
      <w:tr w14:paraId="080A7729">
        <w:tblPrEx>
          <w:tblCellMar>
            <w:top w:w="0" w:type="dxa"/>
            <w:left w:w="0" w:type="dxa"/>
            <w:bottom w:w="0" w:type="dxa"/>
            <w:right w:w="0" w:type="dxa"/>
          </w:tblCellMar>
        </w:tblPrEx>
        <w:trPr>
          <w:trHeight w:val="225" w:hRule="atLeast"/>
        </w:trPr>
        <w:tc>
          <w:tcPr>
            <w:tcW w:w="3140" w:type="dxa"/>
          </w:tcPr>
          <w:p w14:paraId="080A7727">
            <w:pPr>
              <w:pStyle w:val="13"/>
              <w:spacing w:line="205" w:lineRule="exact"/>
              <w:ind w:left="50"/>
              <w:jc w:val="center"/>
              <w:rPr>
                <w:rFonts w:hint="default" w:ascii="Times New Roman" w:hAnsi="Times New Roman" w:cs="Times New Roman" w:eastAsiaTheme="minorEastAsia"/>
                <w:sz w:val="20"/>
                <w:lang w:eastAsia="zh-CN"/>
              </w:rPr>
            </w:pPr>
            <w:r>
              <w:rPr>
                <w:rFonts w:hint="default" w:ascii="Times New Roman" w:hAnsi="Times New Roman" w:cs="Times New Roman" w:eastAsiaTheme="minorEastAsia"/>
                <w:sz w:val="20"/>
                <w:lang w:eastAsia="zh-CN"/>
              </w:rPr>
              <w:t>Term Paper</w:t>
            </w:r>
          </w:p>
        </w:tc>
        <w:tc>
          <w:tcPr>
            <w:tcW w:w="929" w:type="dxa"/>
          </w:tcPr>
          <w:p w14:paraId="080A7728">
            <w:pPr>
              <w:pStyle w:val="13"/>
              <w:spacing w:line="205" w:lineRule="exact"/>
              <w:ind w:right="47"/>
              <w:jc w:val="center"/>
              <w:rPr>
                <w:rFonts w:hint="default" w:ascii="Times New Roman" w:hAnsi="Times New Roman" w:cs="Times New Roman"/>
                <w:sz w:val="20"/>
              </w:rPr>
            </w:pPr>
            <w:r>
              <w:rPr>
                <w:rFonts w:hint="default" w:ascii="Times New Roman" w:hAnsi="Times New Roman" w:cs="Times New Roman" w:eastAsiaTheme="minorEastAsia"/>
                <w:sz w:val="20"/>
                <w:lang w:eastAsia="zh-CN"/>
              </w:rPr>
              <w:t>5</w:t>
            </w:r>
            <w:r>
              <w:rPr>
                <w:rFonts w:hint="default" w:ascii="Times New Roman" w:hAnsi="Times New Roman" w:cs="Times New Roman"/>
                <w:sz w:val="20"/>
              </w:rPr>
              <w:t>0%</w:t>
            </w:r>
          </w:p>
        </w:tc>
      </w:tr>
    </w:tbl>
    <w:p w14:paraId="080A772A">
      <w:pPr>
        <w:pStyle w:val="4"/>
        <w:spacing w:before="1"/>
        <w:rPr>
          <w:rFonts w:hint="default" w:ascii="Times New Roman" w:hAnsi="Times New Roman" w:cs="Times New Roman"/>
          <w:b/>
        </w:rPr>
      </w:pPr>
    </w:p>
    <w:p w14:paraId="080A772E">
      <w:pPr>
        <w:pStyle w:val="4"/>
        <w:spacing w:before="1"/>
        <w:rPr>
          <w:rFonts w:hint="default" w:ascii="Times New Roman" w:hAnsi="Times New Roman" w:cs="Times New Roman"/>
          <w:sz w:val="19"/>
        </w:rPr>
      </w:pPr>
      <w:r>
        <w:rPr>
          <w:rFonts w:hint="default" w:ascii="Times New Roman" w:hAnsi="Times New Roman" w:cs="Times New Roman"/>
        </w:rPr>
        <mc:AlternateContent>
          <mc:Choice Requires="wps">
            <w:drawing>
              <wp:anchor distT="0" distB="0" distL="0" distR="0" simplePos="0" relativeHeight="251664384" behindDoc="1" locked="0" layoutInCell="1" allowOverlap="1">
                <wp:simplePos x="0" y="0"/>
                <wp:positionH relativeFrom="page">
                  <wp:posOffset>1125220</wp:posOffset>
                </wp:positionH>
                <wp:positionV relativeFrom="paragraph">
                  <wp:posOffset>163830</wp:posOffset>
                </wp:positionV>
                <wp:extent cx="5523865" cy="18415"/>
                <wp:effectExtent l="0" t="0" r="0" b="0"/>
                <wp:wrapTopAndBottom/>
                <wp:docPr id="1640217357" name="Rectangle 4"/>
                <wp:cNvGraphicFramePr/>
                <a:graphic xmlns:a="http://schemas.openxmlformats.org/drawingml/2006/main">
                  <a:graphicData uri="http://schemas.microsoft.com/office/word/2010/wordprocessingShape">
                    <wps:wsp>
                      <wps:cNvSpPr>
                        <a:spLocks noChangeArrowheads="1"/>
                      </wps:cNvSpPr>
                      <wps:spPr bwMode="auto">
                        <a:xfrm>
                          <a:off x="0" y="0"/>
                          <a:ext cx="552386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88.6pt;margin-top:12.9pt;height:1.45pt;width:434.95pt;mso-position-horizontal-relative:page;mso-wrap-distance-bottom:0pt;mso-wrap-distance-top:0pt;z-index:-251652096;mso-width-relative:page;mso-height-relative:page;" fillcolor="#000000" filled="t" stroked="f" coordsize="21600,21600" o:gfxdata="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ic7/YAAAACgEAAA8A&#10;AAAAAAAAAQAgAAAAIgAAAGRycy9kb3ducmV2LnhtbFBLAQIUABQAAAAIAIdO4kAWqzS0FwIAADEE&#10;AAAOAAAAAAAAAAEAIAAAACcBAABkcnMvZTJvRG9jLnhtbFBLBQYAAAAABgAGAFkBAACwBQAAAAA=&#10;">
                <v:fill on="t" focussize="0,0"/>
                <v:stroke on="f"/>
                <v:imagedata o:title=""/>
                <o:lock v:ext="edit" aspectratio="f"/>
                <w10:wrap type="topAndBottom"/>
              </v:rect>
            </w:pict>
          </mc:Fallback>
        </mc:AlternateContent>
      </w:r>
    </w:p>
    <w:p w14:paraId="080A777D">
      <w:pPr>
        <w:pStyle w:val="4"/>
        <w:spacing w:before="8"/>
        <w:rPr>
          <w:rFonts w:hint="default" w:ascii="Times New Roman" w:hAnsi="Times New Roman" w:cs="Times New Roman"/>
          <w:sz w:val="24"/>
        </w:rPr>
      </w:pPr>
    </w:p>
    <w:p w14:paraId="080A777E">
      <w:pPr>
        <w:spacing w:before="1"/>
        <w:ind w:left="461"/>
        <w:rPr>
          <w:rFonts w:hint="default" w:ascii="Times New Roman" w:hAnsi="Times New Roman" w:cs="Times New Roman"/>
          <w:b/>
          <w:i/>
        </w:rPr>
      </w:pPr>
      <w:r>
        <w:rPr>
          <w:rFonts w:hint="default" w:ascii="Times New Roman" w:hAnsi="Times New Roman" w:cs="Times New Roman"/>
          <w:b/>
          <w:i/>
        </w:rPr>
        <w:t>These descriptions and timelines are subject to change at the discretion of the Professor.</w:t>
      </w:r>
    </w:p>
    <w:sectPr>
      <w:pgSz w:w="12240" w:h="15840"/>
      <w:pgMar w:top="1360" w:right="1680" w:bottom="920" w:left="1660" w:header="0" w:footer="7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Variable Small">
    <w:panose1 w:val="00000000000000000000"/>
    <w:charset w:val="00"/>
    <w:family w:val="auto"/>
    <w:pitch w:val="default"/>
    <w:sig w:usb0="A00002FF" w:usb1="0000000B" w:usb2="00000000" w:usb3="00000000" w:csb0="2000019F" w:csb1="00000000"/>
  </w:font>
  <w:font w:name="Wingdings 3">
    <w:panose1 w:val="050401020108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778A">
    <w:pPr>
      <w:pStyle w:val="4"/>
      <w:spacing w:line="14" w:lineRule="auto"/>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9460230</wp:posOffset>
              </wp:positionV>
              <wp:extent cx="772160" cy="152400"/>
              <wp:effectExtent l="0" t="0" r="0" b="0"/>
              <wp:wrapNone/>
              <wp:docPr id="88055273" name="Text Box 2"/>
              <wp:cNvGraphicFramePr/>
              <a:graphic xmlns:a="http://schemas.openxmlformats.org/drawingml/2006/main">
                <a:graphicData uri="http://schemas.microsoft.com/office/word/2010/wordprocessingShape">
                  <wps:wsp>
                    <wps:cNvSpPr txBox="1">
                      <a:spLocks noChangeArrowheads="1"/>
                    </wps:cNvSpPr>
                    <wps:spPr bwMode="auto">
                      <a:xfrm>
                        <a:off x="0" y="0"/>
                        <a:ext cx="772160" cy="152400"/>
                      </a:xfrm>
                      <a:prstGeom prst="rect">
                        <a:avLst/>
                      </a:prstGeom>
                      <a:noFill/>
                      <a:ln>
                        <a:noFill/>
                      </a:ln>
                    </wps:spPr>
                    <wps:txbx>
                      <w:txbxContent>
                        <w:p w14:paraId="080A778D">
                          <w:pPr>
                            <w:spacing w:before="12"/>
                            <w:ind w:left="20"/>
                            <w:rPr>
                              <w:i/>
                              <w:sz w:val="18"/>
                            </w:rPr>
                          </w:pPr>
                          <w:r>
                            <w:rPr>
                              <w:i/>
                              <w:sz w:val="18"/>
                            </w:rPr>
                            <w:t>Course Syllabus</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pt;margin-top:744.9pt;height:12pt;width:60.8pt;mso-position-horizontal-relative:page;mso-position-vertical-relative:page;z-index:-251657216;mso-width-relative:page;mso-height-relative:page;" filled="f" stroked="f" coordsize="21600,21600" o:gfxdata="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&#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4ZR02wAAAA0BAAAPAAAAAAAAAAEAIAAAACIAAABk&#10;cnMvZG93bnJldi54bWxQSwECFAAUAAAACACHTuJAaVf5XwMCAAAKBAAADgAAAAAAAAABACAAAAAq&#10;AQAAZHJzL2Uyb0RvYy54bWxQSwUGAAAAAAYABgBZAQAAnwUAAAAA&#10;">
              <v:fill on="f" focussize="0,0"/>
              <v:stroke on="f"/>
              <v:imagedata o:title=""/>
              <o:lock v:ext="edit" aspectratio="f"/>
              <v:textbox inset="0mm,0mm,0mm,0mm">
                <w:txbxContent>
                  <w:p w14:paraId="080A778D">
                    <w:pPr>
                      <w:spacing w:before="12"/>
                      <w:ind w:left="20"/>
                      <w:rPr>
                        <w:i/>
                        <w:sz w:val="18"/>
                      </w:rPr>
                    </w:pPr>
                    <w:r>
                      <w:rPr>
                        <w:i/>
                        <w:sz w:val="18"/>
                      </w:rPr>
                      <w:t>Course Syllabus</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6297930</wp:posOffset>
              </wp:positionH>
              <wp:positionV relativeFrom="page">
                <wp:posOffset>9460230</wp:posOffset>
              </wp:positionV>
              <wp:extent cx="372110" cy="152400"/>
              <wp:effectExtent l="0" t="0" r="0" b="0"/>
              <wp:wrapNone/>
              <wp:docPr id="1968481335" name="Text Box 1"/>
              <wp:cNvGraphicFramePr/>
              <a:graphic xmlns:a="http://schemas.openxmlformats.org/drawingml/2006/main">
                <a:graphicData uri="http://schemas.microsoft.com/office/word/2010/wordprocessingShape">
                  <wps:wsp>
                    <wps:cNvSpPr txBox="1">
                      <a:spLocks noChangeArrowheads="1"/>
                    </wps:cNvSpPr>
                    <wps:spPr bwMode="auto">
                      <a:xfrm>
                        <a:off x="0" y="0"/>
                        <a:ext cx="372110" cy="152400"/>
                      </a:xfrm>
                      <a:prstGeom prst="rect">
                        <a:avLst/>
                      </a:prstGeom>
                      <a:noFill/>
                      <a:ln>
                        <a:noFill/>
                      </a:ln>
                    </wps:spPr>
                    <wps:txbx>
                      <w:txbxContent>
                        <w:p w14:paraId="080A778E">
                          <w:pPr>
                            <w:spacing w:before="12"/>
                            <w:ind w:left="20"/>
                            <w:rPr>
                              <w:i/>
                              <w:sz w:val="18"/>
                            </w:rPr>
                          </w:pPr>
                          <w:r>
                            <w:rPr>
                              <w:i/>
                              <w:sz w:val="18"/>
                            </w:rPr>
                            <w:t xml:space="preserve">Page </w:t>
                          </w:r>
                          <w:r>
                            <w:fldChar w:fldCharType="begin"/>
                          </w:r>
                          <w:r>
                            <w:rPr>
                              <w:i/>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95.9pt;margin-top:744.9pt;height:12pt;width:29.3pt;mso-position-horizontal-relative:page;mso-position-vertical-relative:page;z-index:-251657216;mso-width-relative:page;mso-height-relative:page;" filled="f" stroked="f" coordsize="21600,21600" o:gfxdata="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yQYY9sAAAAOAQAADwAAAAAAAAABACAAAAAiAAAA&#10;ZHJzL2Rvd25yZXYueG1sUEsBAhQAFAAAAAgAh07iQCGOPtMEAgAADAQAAA4AAAAAAAAAAQAgAAAA&#10;KgEAAGRycy9lMm9Eb2MueG1sUEsFBgAAAAAGAAYAWQEAAKAFAAAAAA==&#10;">
              <v:fill on="f" focussize="0,0"/>
              <v:stroke on="f"/>
              <v:imagedata o:title=""/>
              <o:lock v:ext="edit" aspectratio="f"/>
              <v:textbox inset="0mm,0mm,0mm,0mm">
                <w:txbxContent>
                  <w:p w14:paraId="080A778E">
                    <w:pPr>
                      <w:spacing w:before="12"/>
                      <w:ind w:left="20"/>
                      <w:rPr>
                        <w:i/>
                        <w:sz w:val="18"/>
                      </w:rPr>
                    </w:pPr>
                    <w:r>
                      <w:rPr>
                        <w:i/>
                        <w:sz w:val="18"/>
                      </w:rPr>
                      <w:t xml:space="preserve">Page </w:t>
                    </w:r>
                    <w:r>
                      <w:fldChar w:fldCharType="begin"/>
                    </w:r>
                    <w:r>
                      <w:rPr>
                        <w:i/>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37"/>
    <w:rsid w:val="0022360D"/>
    <w:rsid w:val="0041051A"/>
    <w:rsid w:val="00495C4D"/>
    <w:rsid w:val="00566AE2"/>
    <w:rsid w:val="005A43B4"/>
    <w:rsid w:val="006C4E8D"/>
    <w:rsid w:val="0072664A"/>
    <w:rsid w:val="007E50DE"/>
    <w:rsid w:val="007F4E58"/>
    <w:rsid w:val="00856C6A"/>
    <w:rsid w:val="009564E7"/>
    <w:rsid w:val="00A4432F"/>
    <w:rsid w:val="00AB0B42"/>
    <w:rsid w:val="00B129CD"/>
    <w:rsid w:val="00BA5191"/>
    <w:rsid w:val="00CF5B82"/>
    <w:rsid w:val="00E12F37"/>
    <w:rsid w:val="00E21179"/>
    <w:rsid w:val="4B28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spacing w:line="223" w:lineRule="exact"/>
      <w:ind w:left="140"/>
      <w:outlineLvl w:val="0"/>
    </w:pPr>
    <w:rPr>
      <w:b/>
      <w:bCs/>
    </w:rPr>
  </w:style>
  <w:style w:type="paragraph" w:styleId="3">
    <w:name w:val="heading 2"/>
    <w:basedOn w:val="1"/>
    <w:unhideWhenUsed/>
    <w:qFormat/>
    <w:uiPriority w:val="9"/>
    <w:pPr>
      <w:spacing w:line="228" w:lineRule="exact"/>
      <w:ind w:left="140" w:hanging="373"/>
      <w:outlineLvl w:val="1"/>
    </w:pPr>
    <w:rPr>
      <w:b/>
      <w:bCs/>
      <w:sz w:val="20"/>
      <w:szCs w:val="20"/>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Title"/>
    <w:basedOn w:val="1"/>
    <w:qFormat/>
    <w:uiPriority w:val="10"/>
    <w:pPr>
      <w:spacing w:before="79"/>
      <w:ind w:left="3637" w:right="3614"/>
      <w:jc w:val="center"/>
    </w:pPr>
    <w:rPr>
      <w:b/>
      <w:bCs/>
      <w:i/>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34"/>
    <w:pPr>
      <w:spacing w:line="228" w:lineRule="exact"/>
      <w:ind w:left="435" w:hanging="373"/>
    </w:pPr>
  </w:style>
  <w:style w:type="paragraph" w:customStyle="1" w:styleId="13">
    <w:name w:val="Table Paragraph"/>
    <w:basedOn w:val="1"/>
    <w:qFormat/>
    <w:uiPriority w:val="1"/>
    <w:pPr>
      <w:spacing w:line="199" w:lineRule="exact"/>
    </w:pPr>
  </w:style>
  <w:style w:type="character" w:customStyle="1" w:styleId="14">
    <w:name w:val="Unresolved Mention"/>
    <w:basedOn w:val="9"/>
    <w:semiHidden/>
    <w:unhideWhenUsed/>
    <w:qFormat/>
    <w:uiPriority w:val="99"/>
    <w:rPr>
      <w:color w:val="605E5C"/>
      <w:shd w:val="clear" w:color="auto" w:fill="E1DFDD"/>
    </w:rPr>
  </w:style>
  <w:style w:type="paragraph" w:customStyle="1" w:styleId="15">
    <w:name w:val="Default"/>
    <w:qFormat/>
    <w:uiPriority w:val="0"/>
    <w:pPr>
      <w:widowControl w:val="0"/>
      <w:autoSpaceDE w:val="0"/>
      <w:autoSpaceDN w:val="0"/>
      <w:adjustRightInd w:val="0"/>
    </w:pPr>
    <w:rPr>
      <w:rFonts w:ascii="Arial" w:hAnsi="Arial" w:cs="Arial" w:eastAsiaTheme="minorEastAsia"/>
      <w:color w:val="000000"/>
      <w:sz w:val="24"/>
      <w:szCs w:val="24"/>
      <w:lang w:val="en-US" w:eastAsia="en-US" w:bidi="ar-SA"/>
    </w:rPr>
  </w:style>
  <w:style w:type="character" w:customStyle="1" w:styleId="16">
    <w:name w:val="页眉 字符"/>
    <w:basedOn w:val="9"/>
    <w:link w:val="6"/>
    <w:qFormat/>
    <w:uiPriority w:val="99"/>
    <w:rPr>
      <w:rFonts w:ascii="Times New Roman" w:hAnsi="Times New Roman" w:eastAsia="Times New Roman" w:cs="Times New Roman"/>
      <w:sz w:val="18"/>
      <w:szCs w:val="18"/>
    </w:rPr>
  </w:style>
  <w:style w:type="character" w:customStyle="1" w:styleId="17">
    <w:name w:val="页脚 字符"/>
    <w:basedOn w:val="9"/>
    <w:link w:val="5"/>
    <w:qFormat/>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355</Words>
  <Characters>2038</Characters>
  <Lines>17</Lines>
  <Paragraphs>4</Paragraphs>
  <TotalTime>20</TotalTime>
  <ScaleCrop>false</ScaleCrop>
  <LinksUpToDate>false</LinksUpToDate>
  <CharactersWithSpaces>2363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2024-12-13T06:31:00Z</dcterms:created>
  <dc:creator>Richard C. Huckaba</dc:creator>
  <cp:lastModifiedBy>李建桐</cp:lastModifiedBy>
  <dcterms:modified xsi:type="dcterms:W3CDTF">2024-12-13T10:03:53Z</dcterms:modified>
  <dc:title>Course Syllabus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2011-01-06T00:00:00Z</vt:filetime>
  </property>
  <property fmtid="{D5CDD505-2E9C-101B-9397-08002B2CF9AE}" pid="3" name="Creator">
    <vt:lpwstr>Microsoft® Office Word 2007</vt:lpwstr>
  </property>
  <property fmtid="{D5CDD505-2E9C-101B-9397-08002B2CF9AE}" pid="4" name="LastSaved">
    <vt:filetime>2020-08-30T00:00:00Z</vt:filetime>
  </property>
  <property fmtid="{D5CDD505-2E9C-101B-9397-08002B2CF9AE}" pid="5" name="KSOProductBuildVer">
    <vt:lpwstr>2052-12.1.0.19302</vt:lpwstr>
  </property>
  <property fmtid="{D5CDD505-2E9C-101B-9397-08002B2CF9AE}" pid="6" name="ICV">
    <vt:lpwstr>B09D0FC81E5C4FE7B31D61087ED19B59_13</vt:lpwstr>
  </property>
</Properties>
</file>